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jc w:val="center"/>
        <w:tblCellSpacing w:w="0" w:type="dxa"/>
        <w:shd w:val="clear" w:color="auto" w:fill="FFFFFF"/>
        <w:tblCellMar>
          <w:left w:w="0" w:type="dxa"/>
          <w:right w:w="0" w:type="dxa"/>
        </w:tblCellMar>
        <w:tblLook w:val="04A0" w:firstRow="1" w:lastRow="0" w:firstColumn="1" w:lastColumn="0" w:noHBand="0" w:noVBand="1"/>
      </w:tblPr>
      <w:tblGrid>
        <w:gridCol w:w="3544"/>
        <w:gridCol w:w="5670"/>
      </w:tblGrid>
      <w:tr w:rsidR="00834880" w:rsidRPr="003110D5" w14:paraId="5AA4BEE0" w14:textId="77777777" w:rsidTr="00834880">
        <w:trPr>
          <w:trHeight w:val="626"/>
          <w:tblCellSpacing w:w="0" w:type="dxa"/>
          <w:jc w:val="center"/>
        </w:trPr>
        <w:tc>
          <w:tcPr>
            <w:tcW w:w="3544" w:type="dxa"/>
            <w:shd w:val="clear" w:color="auto" w:fill="FFFFFF"/>
            <w:tcMar>
              <w:top w:w="0" w:type="dxa"/>
              <w:left w:w="108" w:type="dxa"/>
              <w:bottom w:w="0" w:type="dxa"/>
              <w:right w:w="108" w:type="dxa"/>
            </w:tcMar>
            <w:hideMark/>
          </w:tcPr>
          <w:p w14:paraId="639F3D58" w14:textId="77777777" w:rsidR="00834880" w:rsidRPr="003110D5" w:rsidRDefault="00834880" w:rsidP="009757E2">
            <w:pPr>
              <w:jc w:val="center"/>
              <w:rPr>
                <w:sz w:val="26"/>
                <w:szCs w:val="26"/>
              </w:rPr>
            </w:pPr>
            <w:r w:rsidRPr="003110D5">
              <w:rPr>
                <w:b/>
                <w:bCs/>
                <w:sz w:val="26"/>
                <w:szCs w:val="26"/>
                <w:lang w:val="en-US"/>
              </w:rPr>
              <mc:AlternateContent>
                <mc:Choice Requires="wps">
                  <w:drawing>
                    <wp:anchor distT="0" distB="0" distL="114300" distR="114300" simplePos="0" relativeHeight="251661312" behindDoc="0" locked="0" layoutInCell="1" allowOverlap="1" wp14:anchorId="7D3B8CC9" wp14:editId="4874AA21">
                      <wp:simplePos x="0" y="0"/>
                      <wp:positionH relativeFrom="margin">
                        <wp:posOffset>527685</wp:posOffset>
                      </wp:positionH>
                      <wp:positionV relativeFrom="paragraph">
                        <wp:posOffset>372110</wp:posOffset>
                      </wp:positionV>
                      <wp:extent cx="1008000" cy="0"/>
                      <wp:effectExtent l="0" t="0" r="20955" b="19050"/>
                      <wp:wrapNone/>
                      <wp:docPr id="1" name="Straight Connector 1"/>
                      <wp:cNvGraphicFramePr/>
                      <a:graphic xmlns:a="http://schemas.openxmlformats.org/drawingml/2006/main">
                        <a:graphicData uri="http://schemas.microsoft.com/office/word/2010/wordprocessingShape">
                          <wps:wsp>
                            <wps:cNvCnPr/>
                            <wps:spPr>
                              <a:xfrm>
                                <a:off x="0" y="0"/>
                                <a:ext cx="100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602A319" id="Straight Connector 1" o:spid="_x0000_s1026" style="position:absolute;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41.55pt,29.3pt" to="120.9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" strokecolor="black [3200]" strokeweight=".5pt">
                      <v:stroke joinstyle="miter"/>
                      <w10:wrap anchorx="margin"/>
                    </v:line>
                  </w:pict>
                </mc:Fallback>
              </mc:AlternateContent>
            </w:r>
            <w:r w:rsidRPr="003110D5">
              <w:rPr>
                <w:b/>
                <w:bCs/>
                <w:sz w:val="26"/>
                <w:szCs w:val="26"/>
              </w:rPr>
              <w:t>HỘI ĐỒNG NHÂN DÂN</w:t>
            </w:r>
            <w:r w:rsidRPr="003110D5">
              <w:rPr>
                <w:b/>
                <w:bCs/>
                <w:sz w:val="26"/>
                <w:szCs w:val="26"/>
              </w:rPr>
              <w:br/>
              <w:t>TỈNH THÁI NGUYÊN</w:t>
            </w:r>
            <w:r w:rsidRPr="003110D5">
              <w:rPr>
                <w:b/>
                <w:bCs/>
                <w:sz w:val="26"/>
                <w:szCs w:val="26"/>
              </w:rPr>
              <w:br/>
            </w:r>
          </w:p>
          <w:p w14:paraId="6F0131D5" w14:textId="68047BF0" w:rsidR="00834880" w:rsidRPr="003110D5" w:rsidRDefault="00834880" w:rsidP="005D5D22">
            <w:pPr>
              <w:spacing w:before="80"/>
              <w:jc w:val="center"/>
              <w:rPr>
                <w:sz w:val="26"/>
                <w:szCs w:val="26"/>
              </w:rPr>
            </w:pPr>
            <w:r w:rsidRPr="003110D5">
              <w:rPr>
                <w:sz w:val="26"/>
                <w:szCs w:val="26"/>
              </w:rPr>
              <w:t>Số:</w:t>
            </w:r>
            <w:r w:rsidR="005D5D22">
              <w:rPr>
                <w:sz w:val="26"/>
                <w:szCs w:val="26"/>
                <w:lang w:val="en-US"/>
              </w:rPr>
              <w:t xml:space="preserve">          </w:t>
            </w:r>
            <w:r w:rsidRPr="003110D5">
              <w:rPr>
                <w:sz w:val="26"/>
                <w:szCs w:val="26"/>
              </w:rPr>
              <w:t>/2026/NQ-HĐND</w:t>
            </w:r>
          </w:p>
        </w:tc>
        <w:tc>
          <w:tcPr>
            <w:tcW w:w="5670" w:type="dxa"/>
            <w:shd w:val="clear" w:color="auto" w:fill="FFFFFF"/>
            <w:tcMar>
              <w:top w:w="0" w:type="dxa"/>
              <w:left w:w="108" w:type="dxa"/>
              <w:bottom w:w="0" w:type="dxa"/>
              <w:right w:w="108" w:type="dxa"/>
            </w:tcMar>
            <w:hideMark/>
          </w:tcPr>
          <w:p w14:paraId="1BE1A28E" w14:textId="29E6DFAF" w:rsidR="00834880" w:rsidRPr="003110D5" w:rsidRDefault="005C115B" w:rsidP="009757E2">
            <w:pPr>
              <w:jc w:val="center"/>
              <w:rPr>
                <w:i/>
                <w:iCs/>
                <w:szCs w:val="28"/>
              </w:rPr>
            </w:pPr>
            <w:r w:rsidRPr="003110D5">
              <w:rPr>
                <w:b/>
                <w:bCs/>
                <w:sz w:val="26"/>
                <w:lang w:val="en-US"/>
              </w:rPr>
              <mc:AlternateContent>
                <mc:Choice Requires="wps">
                  <w:drawing>
                    <wp:anchor distT="0" distB="0" distL="114300" distR="114300" simplePos="0" relativeHeight="251662336" behindDoc="0" locked="0" layoutInCell="1" allowOverlap="1" wp14:anchorId="1920184A" wp14:editId="35E3CAF4">
                      <wp:simplePos x="0" y="0"/>
                      <wp:positionH relativeFrom="column">
                        <wp:posOffset>646430</wp:posOffset>
                      </wp:positionH>
                      <wp:positionV relativeFrom="paragraph">
                        <wp:posOffset>404495</wp:posOffset>
                      </wp:positionV>
                      <wp:extent cx="2133600" cy="0"/>
                      <wp:effectExtent l="0" t="0" r="19050" b="19050"/>
                      <wp:wrapNone/>
                      <wp:docPr id="1670085459" name="Straight Connector 4"/>
                      <wp:cNvGraphicFramePr/>
                      <a:graphic xmlns:a="http://schemas.openxmlformats.org/drawingml/2006/main">
                        <a:graphicData uri="http://schemas.microsoft.com/office/word/2010/wordprocessingShape">
                          <wps:wsp>
                            <wps:cNvCnPr/>
                            <wps:spPr>
                              <a:xfrm flipV="1">
                                <a:off x="0" y="0"/>
                                <a:ext cx="213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5E6584" id="Straight Connector 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9pt,31.85pt" to="218.9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" strokecolor="black [3200]" strokeweight=".5pt">
                      <v:stroke joinstyle="miter"/>
                    </v:line>
                  </w:pict>
                </mc:Fallback>
              </mc:AlternateContent>
            </w:r>
            <w:r w:rsidR="00834880" w:rsidRPr="003110D5">
              <w:rPr>
                <w:b/>
                <w:bCs/>
                <w:sz w:val="26"/>
              </w:rPr>
              <w:t>CỘNG HÒA XÃ HỘI CHỦ NGHĨA VIỆT NAM</w:t>
            </w:r>
            <w:r w:rsidR="00834880" w:rsidRPr="003110D5">
              <w:rPr>
                <w:b/>
                <w:bCs/>
                <w:sz w:val="26"/>
              </w:rPr>
              <w:br/>
            </w:r>
            <w:r w:rsidR="00834880" w:rsidRPr="003110D5">
              <w:rPr>
                <w:b/>
                <w:bCs/>
                <w:sz w:val="28"/>
                <w:szCs w:val="28"/>
              </w:rPr>
              <w:t>Độc lập - Tự do - Hạnh phúc</w:t>
            </w:r>
            <w:r w:rsidR="00834880" w:rsidRPr="003110D5">
              <w:rPr>
                <w:b/>
                <w:bCs/>
                <w:szCs w:val="28"/>
              </w:rPr>
              <w:br/>
            </w:r>
            <w:r w:rsidR="00834880" w:rsidRPr="003110D5">
              <w:rPr>
                <w:i/>
                <w:iCs/>
                <w:szCs w:val="28"/>
              </w:rPr>
              <w:t xml:space="preserve">       </w:t>
            </w:r>
          </w:p>
          <w:p w14:paraId="3A25E3E6" w14:textId="6F6E43CF" w:rsidR="00834880" w:rsidRPr="003110D5" w:rsidRDefault="00834880" w:rsidP="005D5D22">
            <w:pPr>
              <w:spacing w:before="60"/>
              <w:jc w:val="center"/>
              <w:rPr>
                <w:sz w:val="26"/>
              </w:rPr>
            </w:pPr>
            <w:r w:rsidRPr="003110D5">
              <w:rPr>
                <w:i/>
                <w:iCs/>
                <w:sz w:val="28"/>
                <w:szCs w:val="28"/>
              </w:rPr>
              <w:t>Thái Nguyên, ngày</w:t>
            </w:r>
            <w:r w:rsidR="00307CE2">
              <w:rPr>
                <w:i/>
                <w:iCs/>
                <w:sz w:val="28"/>
                <w:szCs w:val="28"/>
                <w:lang w:val="en-US"/>
              </w:rPr>
              <w:t xml:space="preserve"> </w:t>
            </w:r>
            <w:r w:rsidR="005D5D22">
              <w:rPr>
                <w:i/>
                <w:iCs/>
                <w:sz w:val="28"/>
                <w:szCs w:val="28"/>
                <w:lang w:val="en-US"/>
              </w:rPr>
              <w:t xml:space="preserve">     </w:t>
            </w:r>
            <w:r w:rsidR="00307CE2">
              <w:rPr>
                <w:i/>
                <w:iCs/>
                <w:sz w:val="28"/>
                <w:szCs w:val="28"/>
                <w:lang w:val="en-US"/>
              </w:rPr>
              <w:t xml:space="preserve"> </w:t>
            </w:r>
            <w:r w:rsidRPr="003110D5">
              <w:rPr>
                <w:i/>
                <w:iCs/>
                <w:sz w:val="28"/>
                <w:szCs w:val="28"/>
              </w:rPr>
              <w:t xml:space="preserve">tháng </w:t>
            </w:r>
            <w:r w:rsidR="00496499">
              <w:rPr>
                <w:i/>
                <w:iCs/>
                <w:sz w:val="28"/>
                <w:szCs w:val="28"/>
                <w:lang w:val="en-US"/>
              </w:rPr>
              <w:t>9</w:t>
            </w:r>
            <w:r w:rsidRPr="003110D5">
              <w:rPr>
                <w:i/>
                <w:iCs/>
                <w:sz w:val="28"/>
                <w:szCs w:val="28"/>
              </w:rPr>
              <w:t> năm 2026</w:t>
            </w:r>
          </w:p>
        </w:tc>
      </w:tr>
    </w:tbl>
    <w:p w14:paraId="360FB665" w14:textId="0D285F1C" w:rsidR="000D5556" w:rsidRDefault="00404B51">
      <w:pPr>
        <w:rPr>
          <w:lang w:val="en-US"/>
        </w:rPr>
      </w:pPr>
      <w:r>
        <w:rPr>
          <w:lang w:val="en-US"/>
        </w:rPr>
        <mc:AlternateContent>
          <mc:Choice Requires="wps">
            <w:drawing>
              <wp:anchor distT="0" distB="0" distL="114300" distR="114300" simplePos="0" relativeHeight="251663360" behindDoc="0" locked="0" layoutInCell="1" allowOverlap="1" wp14:anchorId="60D57622" wp14:editId="7FC27777">
                <wp:simplePos x="0" y="0"/>
                <wp:positionH relativeFrom="column">
                  <wp:posOffset>-599489</wp:posOffset>
                </wp:positionH>
                <wp:positionV relativeFrom="paragraph">
                  <wp:posOffset>202760</wp:posOffset>
                </wp:positionV>
                <wp:extent cx="1078523" cy="339970"/>
                <wp:effectExtent l="0" t="0" r="26670" b="22225"/>
                <wp:wrapNone/>
                <wp:docPr id="1262064212" name="Text Box 1"/>
                <wp:cNvGraphicFramePr/>
                <a:graphic xmlns:a="http://schemas.openxmlformats.org/drawingml/2006/main">
                  <a:graphicData uri="http://schemas.microsoft.com/office/word/2010/wordprocessingShape">
                    <wps:wsp>
                      <wps:cNvSpPr txBox="1"/>
                      <wps:spPr>
                        <a:xfrm>
                          <a:off x="0" y="0"/>
                          <a:ext cx="1078523" cy="339970"/>
                        </a:xfrm>
                        <a:prstGeom prst="rect">
                          <a:avLst/>
                        </a:prstGeom>
                        <a:solidFill>
                          <a:schemeClr val="lt1"/>
                        </a:solidFill>
                        <a:ln w="6350">
                          <a:solidFill>
                            <a:prstClr val="black"/>
                          </a:solidFill>
                        </a:ln>
                      </wps:spPr>
                      <wps:txbx>
                        <w:txbxContent>
                          <w:p w14:paraId="2C83D683" w14:textId="7F8EF27D" w:rsidR="00404B51" w:rsidRPr="00404B51" w:rsidRDefault="00404B51" w:rsidP="00404B51">
                            <w:pPr>
                              <w:jc w:val="center"/>
                              <w:rPr>
                                <w:b/>
                                <w:bCs/>
                                <w:lang w:val="en-US"/>
                              </w:rPr>
                            </w:pPr>
                            <w:r w:rsidRPr="00404B51">
                              <w:rPr>
                                <w:b/>
                                <w:bCs/>
                                <w:lang w:val="en-US"/>
                              </w:rPr>
                              <w:t>DỰ THẢO</w:t>
                            </w:r>
                            <w:r w:rsidR="00365664">
                              <w:rPr>
                                <w:b/>
                                <w:bCs/>
                                <w:lang w:val="en-US"/>
                              </w:rPr>
                              <w:t xml:space="preserve"> </w:t>
                            </w:r>
                            <w:r w:rsidR="004B0AB3">
                              <w:rPr>
                                <w:b/>
                                <w:bCs/>
                                <w:lang w:val="en-US"/>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D57622" id="_x0000_t202" coordsize="21600,21600" o:spt="202" path="m,l,21600r21600,l21600,xe">
                <v:stroke joinstyle="miter"/>
                <v:path gradientshapeok="t" o:connecttype="rect"/>
              </v:shapetype>
              <v:shape id="Text Box 1" o:spid="_x0000_s1026" type="#_x0000_t202" style="position:absolute;margin-left:-47.2pt;margin-top:15.95pt;width:84.9pt;height:2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" fillcolor="white [3201]" strokeweight=".5pt">
                <v:textbox>
                  <w:txbxContent>
                    <w:p w14:paraId="2C83D683" w14:textId="7F8EF27D" w:rsidR="00404B51" w:rsidRPr="00404B51" w:rsidRDefault="00404B51" w:rsidP="00404B51">
                      <w:pPr>
                        <w:jc w:val="center"/>
                        <w:rPr>
                          <w:b/>
                          <w:bCs/>
                          <w:lang w:val="en-US"/>
                        </w:rPr>
                      </w:pPr>
                      <w:r w:rsidRPr="00404B51">
                        <w:rPr>
                          <w:b/>
                          <w:bCs/>
                          <w:lang w:val="en-US"/>
                        </w:rPr>
                        <w:t>DỰ THẢO</w:t>
                      </w:r>
                      <w:r w:rsidR="00365664">
                        <w:rPr>
                          <w:b/>
                          <w:bCs/>
                          <w:lang w:val="en-US"/>
                        </w:rPr>
                        <w:t xml:space="preserve"> </w:t>
                      </w:r>
                      <w:r w:rsidR="004B0AB3">
                        <w:rPr>
                          <w:b/>
                          <w:bCs/>
                          <w:lang w:val="en-US"/>
                        </w:rPr>
                        <w:t>4</w:t>
                      </w:r>
                    </w:p>
                  </w:txbxContent>
                </v:textbox>
              </v:shape>
            </w:pict>
          </mc:Fallback>
        </mc:AlternateContent>
      </w:r>
    </w:p>
    <w:p w14:paraId="14445FB6" w14:textId="20AB3AA7" w:rsidR="00834880" w:rsidRPr="003110D5" w:rsidRDefault="00AD1E0D" w:rsidP="00E64181">
      <w:pPr>
        <w:spacing w:before="480"/>
        <w:jc w:val="center"/>
        <w:rPr>
          <w:b/>
          <w:bCs/>
          <w:sz w:val="28"/>
          <w:szCs w:val="28"/>
        </w:rPr>
      </w:pPr>
      <w:r w:rsidRPr="003110D5">
        <w:rPr>
          <w:b/>
          <w:bCs/>
          <w:sz w:val="28"/>
          <w:szCs w:val="28"/>
        </w:rPr>
        <w:t>NGHỊ QUYẾT</w:t>
      </w:r>
    </w:p>
    <w:p w14:paraId="0245FD6C" w14:textId="77777777" w:rsidR="005D0182" w:rsidRDefault="00051F9D" w:rsidP="005D0182">
      <w:pPr>
        <w:jc w:val="center"/>
        <w:rPr>
          <w:b/>
          <w:bCs/>
          <w:color w:val="000000"/>
          <w:sz w:val="28"/>
          <w:szCs w:val="28"/>
          <w:lang w:val="en-US"/>
        </w:rPr>
      </w:pPr>
      <w:r>
        <w:rPr>
          <w:b/>
          <w:sz w:val="28"/>
          <w:szCs w:val="28"/>
          <w:lang w:val="en-US"/>
        </w:rPr>
        <w:t>Q</w:t>
      </w:r>
      <w:r w:rsidRPr="00051F9D">
        <w:rPr>
          <w:b/>
          <w:sz w:val="28"/>
          <w:szCs w:val="28"/>
        </w:rPr>
        <w:t xml:space="preserve">uy định </w:t>
      </w:r>
      <w:r w:rsidR="005D0182" w:rsidRPr="00B20072">
        <w:rPr>
          <w:b/>
          <w:bCs/>
          <w:color w:val="000000"/>
          <w:sz w:val="28"/>
          <w:szCs w:val="28"/>
        </w:rPr>
        <w:t xml:space="preserve">một số mức chi phục vụ hoạt động của các cơ quan Đảng </w:t>
      </w:r>
    </w:p>
    <w:p w14:paraId="02D65C5A" w14:textId="208DFD95" w:rsidR="005D0182" w:rsidRDefault="005D0182" w:rsidP="005D0182">
      <w:pPr>
        <w:jc w:val="center"/>
        <w:rPr>
          <w:i/>
          <w:sz w:val="28"/>
          <w:szCs w:val="28"/>
          <w:lang w:val="en-US"/>
        </w:rPr>
      </w:pPr>
      <w:r w:rsidRPr="00B20072">
        <w:rPr>
          <w:b/>
          <w:bCs/>
          <w:color w:val="000000"/>
          <w:sz w:val="28"/>
          <w:szCs w:val="28"/>
        </w:rPr>
        <w:t>trên địa bàn tỉnh Thái Nguyên</w:t>
      </w:r>
      <w:r w:rsidRPr="003110D5">
        <w:rPr>
          <w:i/>
          <w:sz w:val="28"/>
          <w:szCs w:val="28"/>
        </w:rPr>
        <w:t xml:space="preserve"> </w:t>
      </w:r>
    </w:p>
    <w:p w14:paraId="742275FD" w14:textId="77777777" w:rsidR="005D0182" w:rsidRDefault="005D0182" w:rsidP="005D0182">
      <w:pPr>
        <w:jc w:val="center"/>
        <w:rPr>
          <w:i/>
          <w:sz w:val="28"/>
          <w:szCs w:val="28"/>
          <w:lang w:val="en-US"/>
        </w:rPr>
      </w:pPr>
    </w:p>
    <w:p w14:paraId="728AAE02" w14:textId="77777777" w:rsidR="005D0182" w:rsidRDefault="005D0182" w:rsidP="005D0182">
      <w:pPr>
        <w:ind w:firstLine="851"/>
        <w:jc w:val="center"/>
        <w:rPr>
          <w:i/>
          <w:sz w:val="28"/>
          <w:szCs w:val="28"/>
          <w:lang w:val="en-US"/>
        </w:rPr>
      </w:pPr>
    </w:p>
    <w:p w14:paraId="65269886" w14:textId="691555D5" w:rsidR="003B25D6" w:rsidRPr="003110D5" w:rsidRDefault="003B25D6" w:rsidP="005D0182">
      <w:pPr>
        <w:ind w:firstLine="851"/>
        <w:jc w:val="both"/>
        <w:rPr>
          <w:i/>
          <w:sz w:val="28"/>
          <w:szCs w:val="28"/>
        </w:rPr>
      </w:pPr>
      <w:r w:rsidRPr="003110D5">
        <w:rPr>
          <w:i/>
          <w:sz w:val="28"/>
          <w:szCs w:val="28"/>
        </w:rPr>
        <w:t>Căn cứ Luật Tổ chức chính quyền địa phương số 72/2025/QH15;</w:t>
      </w:r>
    </w:p>
    <w:p w14:paraId="14B64398" w14:textId="70FBDFD1" w:rsidR="003B25D6" w:rsidRPr="00E64181" w:rsidRDefault="003B25D6" w:rsidP="005D0182">
      <w:pPr>
        <w:spacing w:before="60" w:after="60" w:line="340" w:lineRule="exact"/>
        <w:ind w:firstLine="851"/>
        <w:jc w:val="both"/>
        <w:rPr>
          <w:i/>
          <w:sz w:val="28"/>
          <w:szCs w:val="28"/>
        </w:rPr>
      </w:pPr>
      <w:r w:rsidRPr="00E64181">
        <w:rPr>
          <w:i/>
          <w:sz w:val="28"/>
          <w:szCs w:val="28"/>
        </w:rPr>
        <w:t>Căn cứ Luật Ngân sách nhà nước số 89/2025/</w:t>
      </w:r>
      <w:r w:rsidR="002D03D9" w:rsidRPr="00E64181">
        <w:rPr>
          <w:i/>
          <w:sz w:val="28"/>
          <w:szCs w:val="28"/>
        </w:rPr>
        <w:t>QH15</w:t>
      </w:r>
      <w:r w:rsidR="00ED1DD4" w:rsidRPr="00E64181">
        <w:rPr>
          <w:i/>
          <w:sz w:val="28"/>
          <w:szCs w:val="28"/>
        </w:rPr>
        <w:t>;</w:t>
      </w:r>
      <w:r w:rsidRPr="00E64181">
        <w:rPr>
          <w:i/>
          <w:sz w:val="28"/>
          <w:szCs w:val="28"/>
        </w:rPr>
        <w:t xml:space="preserve"> </w:t>
      </w:r>
    </w:p>
    <w:p w14:paraId="61E17772" w14:textId="5AC291AF" w:rsidR="002A3E9C" w:rsidRDefault="00665609" w:rsidP="005D0182">
      <w:pPr>
        <w:spacing w:before="60" w:after="60" w:line="340" w:lineRule="exact"/>
        <w:ind w:firstLine="851"/>
        <w:jc w:val="both"/>
        <w:rPr>
          <w:i/>
          <w:sz w:val="28"/>
          <w:szCs w:val="28"/>
          <w:lang w:val="en-US"/>
        </w:rPr>
      </w:pPr>
      <w:r w:rsidRPr="00E64181">
        <w:rPr>
          <w:i/>
          <w:sz w:val="28"/>
          <w:szCs w:val="28"/>
          <w:lang w:val="en-US"/>
        </w:rPr>
        <w:t xml:space="preserve">Căn cứ </w:t>
      </w:r>
      <w:r w:rsidRPr="00E64181">
        <w:rPr>
          <w:i/>
          <w:sz w:val="28"/>
          <w:szCs w:val="28"/>
        </w:rPr>
        <w:t xml:space="preserve">Nghị định số 73/2026/NĐ-CP ngày 10 tháng 3 năm 2026 của </w:t>
      </w:r>
      <w:r w:rsidRPr="00E64181">
        <w:rPr>
          <w:i/>
          <w:sz w:val="28"/>
          <w:szCs w:val="28"/>
          <w:lang w:val="en-US"/>
        </w:rPr>
        <w:br/>
      </w:r>
      <w:r w:rsidRPr="00E64181">
        <w:rPr>
          <w:i/>
          <w:sz w:val="28"/>
          <w:szCs w:val="28"/>
        </w:rPr>
        <w:t>C</w:t>
      </w:r>
      <w:r w:rsidRPr="00E64181">
        <w:rPr>
          <w:i/>
          <w:spacing w:val="-6"/>
          <w:sz w:val="28"/>
          <w:szCs w:val="28"/>
        </w:rPr>
        <w:t>hính phủ quy định chi tiết và hướng dẫn thi hành một số điều của </w:t>
      </w:r>
      <w:hyperlink r:id="rId8" w:tgtFrame="_blank" w:history="1">
        <w:r w:rsidRPr="00E64181">
          <w:rPr>
            <w:i/>
            <w:sz w:val="28"/>
            <w:szCs w:val="28"/>
          </w:rPr>
          <w:t>Luật Ngân sách nhà nước</w:t>
        </w:r>
      </w:hyperlink>
      <w:r w:rsidRPr="00E64181">
        <w:rPr>
          <w:i/>
          <w:sz w:val="28"/>
          <w:szCs w:val="28"/>
        </w:rPr>
        <w:t>;</w:t>
      </w:r>
      <w:r w:rsidR="002A3E9C" w:rsidRPr="00E64181">
        <w:rPr>
          <w:i/>
          <w:sz w:val="28"/>
          <w:szCs w:val="28"/>
          <w:lang w:val="en-US"/>
        </w:rPr>
        <w:t xml:space="preserve"> </w:t>
      </w:r>
    </w:p>
    <w:p w14:paraId="4499D3FA" w14:textId="77777777" w:rsidR="005D0182" w:rsidRPr="00B20072" w:rsidRDefault="005D0182" w:rsidP="005D0182">
      <w:pPr>
        <w:spacing w:before="60" w:line="360" w:lineRule="exact"/>
        <w:ind w:firstLine="720"/>
        <w:jc w:val="both"/>
        <w:rPr>
          <w:i/>
          <w:iCs/>
          <w:color w:val="000000"/>
          <w:spacing w:val="-4"/>
          <w:sz w:val="28"/>
          <w:szCs w:val="28"/>
        </w:rPr>
      </w:pPr>
      <w:r w:rsidRPr="00B20072">
        <w:rPr>
          <w:i/>
          <w:iCs/>
          <w:color w:val="000000"/>
          <w:sz w:val="28"/>
          <w:szCs w:val="28"/>
        </w:rPr>
        <w:t>Căn cứ Nghị định số 04/2026/NĐ-CP ngày 28 tháng 01 năm 2026 của Chính phủ quy định về quản lý, sử dụng ngân sách nhà nước đối với một số hoạt động của Đảng Cộng sản Việt Nam;</w:t>
      </w:r>
    </w:p>
    <w:p w14:paraId="5C65E766" w14:textId="77777777" w:rsidR="005D0182" w:rsidRPr="00B20072" w:rsidRDefault="005D0182" w:rsidP="005D0182">
      <w:pPr>
        <w:spacing w:before="120" w:after="120" w:line="340" w:lineRule="exact"/>
        <w:ind w:firstLine="720"/>
        <w:jc w:val="both"/>
        <w:rPr>
          <w:i/>
          <w:iCs/>
          <w:color w:val="000000"/>
          <w:sz w:val="28"/>
          <w:szCs w:val="28"/>
        </w:rPr>
      </w:pPr>
      <w:r w:rsidRPr="00B20072">
        <w:rPr>
          <w:i/>
          <w:iCs/>
          <w:color w:val="000000"/>
          <w:spacing w:val="-4"/>
          <w:sz w:val="28"/>
          <w:szCs w:val="28"/>
        </w:rPr>
        <w:t>Căn cứ Quy định số 113-QĐ/VPTW ngày 25/3/2026 của Văn phòng Trung ương Đảng quy định chế độ chi hoạt động công tác đảng của tổ chức đảng các cấp;</w:t>
      </w:r>
    </w:p>
    <w:p w14:paraId="37381549" w14:textId="46A54198" w:rsidR="00B477DF" w:rsidRPr="0061563D" w:rsidRDefault="00F24E7A" w:rsidP="005D0182">
      <w:pPr>
        <w:spacing w:before="120" w:after="120" w:line="340" w:lineRule="exact"/>
        <w:jc w:val="both"/>
        <w:rPr>
          <w:i/>
          <w:spacing w:val="-4"/>
          <w:sz w:val="28"/>
          <w:szCs w:val="28"/>
        </w:rPr>
      </w:pPr>
      <w:r w:rsidRPr="0061563D">
        <w:rPr>
          <w:i/>
          <w:spacing w:val="-4"/>
          <w:sz w:val="28"/>
          <w:szCs w:val="28"/>
        </w:rPr>
        <w:tab/>
        <w:t xml:space="preserve">Xét </w:t>
      </w:r>
      <w:r w:rsidR="00B477DF" w:rsidRPr="0061563D">
        <w:rPr>
          <w:i/>
          <w:spacing w:val="-4"/>
          <w:sz w:val="28"/>
          <w:szCs w:val="28"/>
        </w:rPr>
        <w:t>T</w:t>
      </w:r>
      <w:r w:rsidRPr="0061563D">
        <w:rPr>
          <w:i/>
          <w:spacing w:val="-4"/>
          <w:sz w:val="28"/>
          <w:szCs w:val="28"/>
        </w:rPr>
        <w:t>ờ trình số</w:t>
      </w:r>
      <w:r w:rsidR="00904FDB" w:rsidRPr="0061563D">
        <w:rPr>
          <w:i/>
          <w:spacing w:val="-4"/>
          <w:sz w:val="28"/>
          <w:szCs w:val="28"/>
        </w:rPr>
        <w:t xml:space="preserve"> </w:t>
      </w:r>
      <w:r w:rsidR="00726A64" w:rsidRPr="0061563D">
        <w:rPr>
          <w:i/>
          <w:spacing w:val="-4"/>
          <w:sz w:val="28"/>
          <w:szCs w:val="28"/>
        </w:rPr>
        <w:t xml:space="preserve">     </w:t>
      </w:r>
      <w:r w:rsidRPr="0061563D">
        <w:rPr>
          <w:i/>
          <w:spacing w:val="-4"/>
          <w:sz w:val="28"/>
          <w:szCs w:val="28"/>
        </w:rPr>
        <w:t>/TTr-UBND ngày</w:t>
      </w:r>
      <w:r w:rsidR="00726A64" w:rsidRPr="0061563D">
        <w:rPr>
          <w:i/>
          <w:spacing w:val="-4"/>
          <w:sz w:val="28"/>
          <w:szCs w:val="28"/>
        </w:rPr>
        <w:t xml:space="preserve">       </w:t>
      </w:r>
      <w:r w:rsidRPr="0061563D">
        <w:rPr>
          <w:i/>
          <w:spacing w:val="-4"/>
          <w:sz w:val="28"/>
          <w:szCs w:val="28"/>
        </w:rPr>
        <w:t>tháng</w:t>
      </w:r>
      <w:r w:rsidR="00B477DF" w:rsidRPr="0061563D">
        <w:rPr>
          <w:i/>
          <w:spacing w:val="-4"/>
          <w:sz w:val="28"/>
          <w:szCs w:val="28"/>
        </w:rPr>
        <w:t xml:space="preserve"> </w:t>
      </w:r>
      <w:r w:rsidR="005D0182">
        <w:rPr>
          <w:i/>
          <w:spacing w:val="-4"/>
          <w:sz w:val="28"/>
          <w:szCs w:val="28"/>
          <w:lang w:val="en-US"/>
        </w:rPr>
        <w:t>8</w:t>
      </w:r>
      <w:r w:rsidR="00B477DF" w:rsidRPr="0061563D">
        <w:rPr>
          <w:i/>
          <w:spacing w:val="-4"/>
          <w:sz w:val="28"/>
          <w:szCs w:val="28"/>
        </w:rPr>
        <w:t xml:space="preserve"> </w:t>
      </w:r>
      <w:r w:rsidRPr="0061563D">
        <w:rPr>
          <w:i/>
          <w:spacing w:val="-4"/>
          <w:sz w:val="28"/>
          <w:szCs w:val="28"/>
        </w:rPr>
        <w:t xml:space="preserve">năm 2026 của Ủy ban </w:t>
      </w:r>
      <w:r w:rsidR="00DA55A7" w:rsidRPr="0061563D">
        <w:rPr>
          <w:i/>
          <w:spacing w:val="-4"/>
          <w:sz w:val="28"/>
          <w:szCs w:val="28"/>
        </w:rPr>
        <w:br/>
      </w:r>
      <w:r w:rsidRPr="0061563D">
        <w:rPr>
          <w:i/>
          <w:spacing w:val="-4"/>
          <w:sz w:val="28"/>
          <w:szCs w:val="28"/>
        </w:rPr>
        <w:t xml:space="preserve">nhân dân tỉnh </w:t>
      </w:r>
      <w:r w:rsidR="00B477DF" w:rsidRPr="0061563D">
        <w:rPr>
          <w:i/>
          <w:spacing w:val="-4"/>
          <w:sz w:val="28"/>
          <w:szCs w:val="28"/>
        </w:rPr>
        <w:t>Thái Nguyên về dự thảo Nghị quyết</w:t>
      </w:r>
      <w:r w:rsidR="009F4B58" w:rsidRPr="0061563D">
        <w:rPr>
          <w:i/>
          <w:spacing w:val="-4"/>
          <w:sz w:val="28"/>
          <w:szCs w:val="28"/>
        </w:rPr>
        <w:t xml:space="preserve"> </w:t>
      </w:r>
      <w:r w:rsidR="005D0182" w:rsidRPr="00B20072">
        <w:rPr>
          <w:i/>
          <w:iCs/>
          <w:color w:val="000000"/>
          <w:sz w:val="28"/>
          <w:szCs w:val="28"/>
        </w:rPr>
        <w:t>quy định một số mức chi phục vụ hoạt động của các cơ quan Đảng trên địa bàn tỉnh Thái Nguyên</w:t>
      </w:r>
      <w:r w:rsidR="009F4B58" w:rsidRPr="0061563D">
        <w:rPr>
          <w:i/>
          <w:spacing w:val="-4"/>
          <w:sz w:val="28"/>
          <w:szCs w:val="28"/>
        </w:rPr>
        <w:t xml:space="preserve">; </w:t>
      </w:r>
      <w:r w:rsidR="00757B52" w:rsidRPr="0061563D">
        <w:rPr>
          <w:i/>
          <w:spacing w:val="-4"/>
          <w:sz w:val="28"/>
          <w:szCs w:val="28"/>
        </w:rPr>
        <w:t xml:space="preserve">Báo cáo thẩm tra của Ban </w:t>
      </w:r>
      <w:r w:rsidR="002A3E9C" w:rsidRPr="0061563D">
        <w:rPr>
          <w:i/>
          <w:spacing w:val="-4"/>
          <w:sz w:val="28"/>
          <w:szCs w:val="28"/>
          <w:lang w:val="en-US"/>
        </w:rPr>
        <w:t>Kinh tế</w:t>
      </w:r>
      <w:r w:rsidR="00757B52" w:rsidRPr="0061563D">
        <w:rPr>
          <w:i/>
          <w:spacing w:val="-4"/>
          <w:sz w:val="28"/>
          <w:szCs w:val="28"/>
        </w:rPr>
        <w:t xml:space="preserve"> Hội đồng nhân dân tỉnh; </w:t>
      </w:r>
      <w:r w:rsidR="00C0178D" w:rsidRPr="0061563D">
        <w:rPr>
          <w:i/>
          <w:spacing w:val="-4"/>
          <w:sz w:val="28"/>
          <w:szCs w:val="28"/>
        </w:rPr>
        <w:t>Báo cáo</w:t>
      </w:r>
      <w:r w:rsidR="007413D6" w:rsidRPr="0061563D">
        <w:rPr>
          <w:i/>
          <w:spacing w:val="-4"/>
          <w:sz w:val="28"/>
          <w:szCs w:val="28"/>
          <w:lang w:val="en-US"/>
        </w:rPr>
        <w:t xml:space="preserve"> số </w:t>
      </w:r>
      <w:r w:rsidR="005D0182">
        <w:rPr>
          <w:i/>
          <w:spacing w:val="-4"/>
          <w:sz w:val="28"/>
          <w:szCs w:val="28"/>
          <w:lang w:val="en-US"/>
        </w:rPr>
        <w:t xml:space="preserve"> </w:t>
      </w:r>
      <w:r w:rsidR="00C0178D" w:rsidRPr="0061563D">
        <w:rPr>
          <w:i/>
          <w:spacing w:val="-4"/>
          <w:sz w:val="28"/>
          <w:szCs w:val="28"/>
        </w:rPr>
        <w:t xml:space="preserve"> </w:t>
      </w:r>
      <w:r w:rsidR="006D5F77" w:rsidRPr="0061563D">
        <w:rPr>
          <w:i/>
          <w:spacing w:val="-4"/>
          <w:sz w:val="28"/>
          <w:szCs w:val="28"/>
          <w:lang w:val="en-US"/>
        </w:rPr>
        <w:t xml:space="preserve">  </w:t>
      </w:r>
      <w:r w:rsidR="00C63215" w:rsidRPr="0061563D">
        <w:rPr>
          <w:i/>
          <w:spacing w:val="-4"/>
          <w:sz w:val="28"/>
          <w:szCs w:val="28"/>
          <w:lang w:val="en-US"/>
        </w:rPr>
        <w:t xml:space="preserve"> </w:t>
      </w:r>
      <w:r w:rsidR="006D5F77" w:rsidRPr="0061563D">
        <w:rPr>
          <w:i/>
          <w:spacing w:val="-4"/>
          <w:sz w:val="28"/>
          <w:szCs w:val="28"/>
          <w:lang w:val="en-US"/>
        </w:rPr>
        <w:t xml:space="preserve">   </w:t>
      </w:r>
      <w:r w:rsidR="00C0178D" w:rsidRPr="0061563D">
        <w:rPr>
          <w:i/>
          <w:spacing w:val="-4"/>
          <w:sz w:val="28"/>
          <w:szCs w:val="28"/>
        </w:rPr>
        <w:t xml:space="preserve">/BC-UBND ngày </w:t>
      </w:r>
      <w:r w:rsidR="006D5F77" w:rsidRPr="0061563D">
        <w:rPr>
          <w:i/>
          <w:spacing w:val="-4"/>
          <w:sz w:val="28"/>
          <w:szCs w:val="28"/>
          <w:lang w:val="en-US"/>
        </w:rPr>
        <w:t xml:space="preserve">   </w:t>
      </w:r>
      <w:r w:rsidR="006D5F77" w:rsidRPr="0061563D">
        <w:rPr>
          <w:i/>
          <w:spacing w:val="-4"/>
          <w:sz w:val="28"/>
          <w:szCs w:val="28"/>
        </w:rPr>
        <w:t xml:space="preserve"> tháng</w:t>
      </w:r>
      <w:r w:rsidR="005D0182">
        <w:rPr>
          <w:i/>
          <w:spacing w:val="-4"/>
          <w:sz w:val="28"/>
          <w:szCs w:val="28"/>
          <w:lang w:val="en-US"/>
        </w:rPr>
        <w:t xml:space="preserve"> 8</w:t>
      </w:r>
      <w:r w:rsidR="00C0178D" w:rsidRPr="0061563D">
        <w:rPr>
          <w:i/>
          <w:spacing w:val="-4"/>
          <w:sz w:val="28"/>
          <w:szCs w:val="28"/>
        </w:rPr>
        <w:t xml:space="preserve"> năm 2026 của Ủy ban nhân dân tỉnh Thái Nguyên giải trình, làm rõ một số nội dung thẩm tra của các Ban Hội đồng nhân dân tỉnh và ý kiến thảo luận của các Tổ đại biểu tại </w:t>
      </w:r>
      <w:r w:rsidR="00DD0567" w:rsidRPr="0061563D">
        <w:rPr>
          <w:i/>
          <w:spacing w:val="-4"/>
          <w:sz w:val="28"/>
          <w:szCs w:val="28"/>
          <w:lang w:val="en-US"/>
        </w:rPr>
        <w:t>Kỳ</w:t>
      </w:r>
      <w:r w:rsidR="005D0182">
        <w:rPr>
          <w:i/>
          <w:spacing w:val="-4"/>
          <w:sz w:val="28"/>
          <w:szCs w:val="28"/>
          <w:lang w:val="en-US"/>
        </w:rPr>
        <w:t xml:space="preserve"> họp…….</w:t>
      </w:r>
      <w:r w:rsidR="00C0178D" w:rsidRPr="0061563D">
        <w:rPr>
          <w:i/>
          <w:spacing w:val="-4"/>
          <w:sz w:val="28"/>
          <w:szCs w:val="28"/>
        </w:rPr>
        <w:t>, Hội đồng nhân dân tỉnh Khóa XV</w:t>
      </w:r>
      <w:r w:rsidR="00757B52" w:rsidRPr="0061563D">
        <w:rPr>
          <w:i/>
          <w:spacing w:val="-4"/>
          <w:sz w:val="28"/>
          <w:szCs w:val="28"/>
        </w:rPr>
        <w:t>; ý kiến thảo luận của đại biểu Hội đồng nhân dân tỉnh</w:t>
      </w:r>
      <w:r w:rsidR="00C0178D" w:rsidRPr="0061563D">
        <w:rPr>
          <w:i/>
          <w:spacing w:val="-4"/>
          <w:sz w:val="28"/>
          <w:szCs w:val="28"/>
          <w:lang w:val="en-US"/>
        </w:rPr>
        <w:t xml:space="preserve"> </w:t>
      </w:r>
      <w:r w:rsidR="00757B52" w:rsidRPr="0061563D">
        <w:rPr>
          <w:i/>
          <w:spacing w:val="-4"/>
          <w:sz w:val="28"/>
          <w:szCs w:val="28"/>
        </w:rPr>
        <w:t>tại kỳ họp;</w:t>
      </w:r>
    </w:p>
    <w:p w14:paraId="3B75172A" w14:textId="39C30A30" w:rsidR="00C619AD" w:rsidRPr="00E64181" w:rsidRDefault="00C619AD" w:rsidP="005D0182">
      <w:pPr>
        <w:spacing w:before="120" w:after="120" w:line="340" w:lineRule="exact"/>
        <w:ind w:firstLine="720"/>
        <w:jc w:val="both"/>
        <w:rPr>
          <w:i/>
          <w:sz w:val="28"/>
          <w:szCs w:val="28"/>
        </w:rPr>
      </w:pPr>
      <w:r w:rsidRPr="00E64181">
        <w:rPr>
          <w:i/>
          <w:sz w:val="28"/>
          <w:szCs w:val="28"/>
        </w:rPr>
        <w:t>Hội đồng nhân dân</w:t>
      </w:r>
      <w:r w:rsidR="005C5DB1" w:rsidRPr="00E64181">
        <w:rPr>
          <w:i/>
          <w:sz w:val="28"/>
          <w:szCs w:val="28"/>
        </w:rPr>
        <w:t xml:space="preserve"> tỉnh</w:t>
      </w:r>
      <w:r w:rsidR="00BB1807" w:rsidRPr="00E64181">
        <w:rPr>
          <w:i/>
          <w:sz w:val="28"/>
          <w:szCs w:val="28"/>
        </w:rPr>
        <w:t xml:space="preserve"> Thái Nguyên</w:t>
      </w:r>
      <w:r w:rsidR="005C5DB1" w:rsidRPr="00E64181">
        <w:rPr>
          <w:i/>
          <w:sz w:val="28"/>
          <w:szCs w:val="28"/>
        </w:rPr>
        <w:t xml:space="preserve"> </w:t>
      </w:r>
      <w:r w:rsidRPr="00E64181">
        <w:rPr>
          <w:i/>
          <w:sz w:val="28"/>
          <w:szCs w:val="28"/>
        </w:rPr>
        <w:t xml:space="preserve">ban hành Nghị quyết </w:t>
      </w:r>
      <w:r w:rsidR="005D0182" w:rsidRPr="00B20072">
        <w:rPr>
          <w:i/>
          <w:iCs/>
          <w:color w:val="000000"/>
          <w:sz w:val="28"/>
          <w:szCs w:val="28"/>
        </w:rPr>
        <w:t>quy định một số mức chi phục vụ hoạt động của các cơ quan Đảng trên địa bàn tỉnh Thái Nguyên</w:t>
      </w:r>
      <w:r w:rsidR="000E37EB" w:rsidRPr="00E64181">
        <w:rPr>
          <w:i/>
          <w:sz w:val="28"/>
          <w:szCs w:val="28"/>
        </w:rPr>
        <w:t xml:space="preserve">. </w:t>
      </w:r>
    </w:p>
    <w:p w14:paraId="46EB2DD2" w14:textId="77777777" w:rsidR="005D0182" w:rsidRPr="00B20072" w:rsidRDefault="005D0182" w:rsidP="005D0182">
      <w:pPr>
        <w:tabs>
          <w:tab w:val="left" w:pos="851"/>
        </w:tabs>
        <w:spacing w:before="120" w:after="120" w:line="340" w:lineRule="exact"/>
        <w:ind w:firstLine="720"/>
        <w:jc w:val="both"/>
        <w:rPr>
          <w:b/>
          <w:bCs/>
          <w:color w:val="000000"/>
          <w:sz w:val="28"/>
          <w:szCs w:val="28"/>
        </w:rPr>
      </w:pPr>
      <w:bookmarkStart w:id="0" w:name="dieu_2"/>
      <w:bookmarkStart w:id="1" w:name="dieu_1_1"/>
      <w:r w:rsidRPr="00B20072">
        <w:rPr>
          <w:b/>
          <w:bCs/>
          <w:color w:val="000000"/>
          <w:sz w:val="28"/>
          <w:szCs w:val="28"/>
        </w:rPr>
        <w:t>Điều 1. Phạm vi điều chỉnh</w:t>
      </w:r>
      <w:bookmarkEnd w:id="1"/>
    </w:p>
    <w:p w14:paraId="4749A283" w14:textId="77777777" w:rsidR="005D0182" w:rsidRPr="00B20072" w:rsidRDefault="005D0182" w:rsidP="005D0182">
      <w:pPr>
        <w:spacing w:before="120" w:after="120" w:line="340" w:lineRule="exact"/>
        <w:ind w:firstLine="720"/>
        <w:rPr>
          <w:color w:val="000000"/>
          <w:sz w:val="28"/>
          <w:szCs w:val="28"/>
        </w:rPr>
      </w:pPr>
      <w:r w:rsidRPr="00B20072">
        <w:rPr>
          <w:color w:val="000000"/>
          <w:sz w:val="28"/>
          <w:szCs w:val="28"/>
        </w:rPr>
        <w:t>Nghị quyết này quy định một số mức chi phục vụ hoạt động của các cơ quan Đảng trên địa bàn tỉnh Thái Nguyên, bao gồm:</w:t>
      </w:r>
    </w:p>
    <w:p w14:paraId="6EEC5188" w14:textId="77777777" w:rsidR="005D0182" w:rsidRPr="00B20072" w:rsidRDefault="005D0182" w:rsidP="005D0182">
      <w:pPr>
        <w:tabs>
          <w:tab w:val="left" w:pos="851"/>
        </w:tabs>
        <w:spacing w:before="120" w:after="120" w:line="340" w:lineRule="exact"/>
        <w:ind w:firstLine="720"/>
        <w:jc w:val="both"/>
        <w:rPr>
          <w:color w:val="000000"/>
          <w:sz w:val="28"/>
          <w:szCs w:val="28"/>
        </w:rPr>
      </w:pPr>
      <w:r w:rsidRPr="00B20072">
        <w:rPr>
          <w:color w:val="000000"/>
          <w:sz w:val="28"/>
          <w:szCs w:val="28"/>
        </w:rPr>
        <w:t>1. Mức chi phục vụ hoạt động của đảng ủy xã, phường và đảng ủy cấp trên trực tiếp của tổ chức cơ sở đảng ở những nơi có đặc điểm riêng.</w:t>
      </w:r>
    </w:p>
    <w:p w14:paraId="7B00B55B" w14:textId="77777777" w:rsidR="005D0182" w:rsidRPr="00B20072" w:rsidRDefault="005D0182" w:rsidP="005D0182">
      <w:pPr>
        <w:tabs>
          <w:tab w:val="left" w:pos="851"/>
        </w:tabs>
        <w:spacing w:before="120" w:after="120" w:line="340" w:lineRule="exact"/>
        <w:ind w:firstLine="720"/>
        <w:jc w:val="both"/>
        <w:rPr>
          <w:color w:val="000000"/>
          <w:sz w:val="28"/>
          <w:szCs w:val="28"/>
        </w:rPr>
      </w:pPr>
      <w:r w:rsidRPr="00B20072">
        <w:rPr>
          <w:color w:val="000000"/>
          <w:sz w:val="28"/>
          <w:szCs w:val="28"/>
        </w:rPr>
        <w:t>2. Mức chi xây dựng văn bản của các cơ quan Đảng đối với văn bản có phạm vi nghiên cứu rộng, nội dung phức tạp, liên quan đến nhiều ngành, lĩnh vực.</w:t>
      </w:r>
    </w:p>
    <w:p w14:paraId="653A5413" w14:textId="77777777" w:rsidR="005D0182" w:rsidRPr="00B20072" w:rsidRDefault="005D0182" w:rsidP="005D0182">
      <w:pPr>
        <w:tabs>
          <w:tab w:val="left" w:pos="851"/>
        </w:tabs>
        <w:spacing w:before="120" w:after="120" w:line="380" w:lineRule="exact"/>
        <w:ind w:firstLine="720"/>
        <w:jc w:val="both"/>
        <w:rPr>
          <w:color w:val="000000"/>
          <w:sz w:val="28"/>
          <w:szCs w:val="28"/>
        </w:rPr>
      </w:pPr>
      <w:r w:rsidRPr="00B20072">
        <w:rPr>
          <w:color w:val="000000"/>
          <w:spacing w:val="-4"/>
          <w:sz w:val="28"/>
          <w:szCs w:val="28"/>
        </w:rPr>
        <w:lastRenderedPageBreak/>
        <w:t>3. Mức chi thẩm định văn bản của các cơ quan Đảng đối với văn bản có phạm vi nghiên cứu rộng, nội dung phức tạp, liên quan đến nhiều ngành, lĩnh vực, cần thuê chuyên gia thẩm định</w:t>
      </w:r>
      <w:r w:rsidRPr="00B20072">
        <w:rPr>
          <w:color w:val="000000"/>
          <w:sz w:val="28"/>
          <w:szCs w:val="28"/>
        </w:rPr>
        <w:t>.</w:t>
      </w:r>
    </w:p>
    <w:p w14:paraId="09B84C06" w14:textId="77777777" w:rsidR="005D0182" w:rsidRPr="00B20072" w:rsidRDefault="005D0182" w:rsidP="005D0182">
      <w:pPr>
        <w:tabs>
          <w:tab w:val="left" w:pos="851"/>
        </w:tabs>
        <w:spacing w:before="120" w:after="120" w:line="380" w:lineRule="exact"/>
        <w:ind w:firstLine="720"/>
        <w:jc w:val="both"/>
        <w:rPr>
          <w:color w:val="000000"/>
          <w:sz w:val="28"/>
          <w:szCs w:val="28"/>
        </w:rPr>
      </w:pPr>
      <w:bookmarkStart w:id="2" w:name="dieu_2_1"/>
      <w:r w:rsidRPr="00B20072">
        <w:rPr>
          <w:b/>
          <w:bCs/>
          <w:color w:val="000000"/>
          <w:sz w:val="28"/>
          <w:szCs w:val="28"/>
        </w:rPr>
        <w:t>Điều 2. Đối tượng áp dụng</w:t>
      </w:r>
      <w:bookmarkEnd w:id="2"/>
    </w:p>
    <w:p w14:paraId="7E4943F7" w14:textId="77777777" w:rsidR="005D0182" w:rsidRPr="00B20072" w:rsidRDefault="005D0182" w:rsidP="005D0182">
      <w:pPr>
        <w:numPr>
          <w:ilvl w:val="0"/>
          <w:numId w:val="29"/>
        </w:numPr>
        <w:tabs>
          <w:tab w:val="left" w:pos="851"/>
        </w:tabs>
        <w:suppressAutoHyphens/>
        <w:spacing w:before="120" w:after="120" w:line="380" w:lineRule="exact"/>
        <w:jc w:val="both"/>
        <w:rPr>
          <w:color w:val="000000"/>
          <w:sz w:val="28"/>
          <w:szCs w:val="28"/>
        </w:rPr>
      </w:pPr>
      <w:bookmarkStart w:id="3" w:name="dieu_3"/>
      <w:r w:rsidRPr="00B20072">
        <w:rPr>
          <w:color w:val="000000"/>
          <w:sz w:val="28"/>
          <w:szCs w:val="28"/>
        </w:rPr>
        <w:t xml:space="preserve">Đối với mức chi tại khoản 1 Điều 1 Nghị quyết này: </w:t>
      </w:r>
    </w:p>
    <w:p w14:paraId="5BC14700" w14:textId="77777777" w:rsidR="005D0182" w:rsidRPr="00B20072" w:rsidRDefault="005D0182" w:rsidP="005D0182">
      <w:pPr>
        <w:tabs>
          <w:tab w:val="left" w:pos="851"/>
        </w:tabs>
        <w:spacing w:before="120" w:after="120" w:line="380" w:lineRule="exact"/>
        <w:ind w:firstLine="720"/>
        <w:jc w:val="both"/>
        <w:rPr>
          <w:color w:val="000000"/>
          <w:spacing w:val="-4"/>
          <w:sz w:val="28"/>
          <w:szCs w:val="28"/>
        </w:rPr>
      </w:pPr>
      <w:r w:rsidRPr="00B20072">
        <w:rPr>
          <w:color w:val="000000"/>
          <w:sz w:val="28"/>
          <w:szCs w:val="28"/>
        </w:rPr>
        <w:t>a) Đảng ủy, Ban Thường vụ Đảng ủy, các cơ quan chuyên trách tham mưu, giúp việc Đảng ủy xã, phường;</w:t>
      </w:r>
    </w:p>
    <w:p w14:paraId="20CDB6F9" w14:textId="77777777" w:rsidR="005D0182" w:rsidRPr="00B20072" w:rsidRDefault="005D0182" w:rsidP="005D0182">
      <w:pPr>
        <w:tabs>
          <w:tab w:val="left" w:pos="851"/>
        </w:tabs>
        <w:spacing w:before="120" w:after="120" w:line="380" w:lineRule="exact"/>
        <w:ind w:firstLine="567"/>
        <w:jc w:val="both"/>
        <w:rPr>
          <w:color w:val="000000"/>
          <w:sz w:val="28"/>
          <w:szCs w:val="28"/>
        </w:rPr>
      </w:pPr>
      <w:r w:rsidRPr="00B20072">
        <w:rPr>
          <w:color w:val="000000"/>
          <w:spacing w:val="-4"/>
          <w:sz w:val="28"/>
          <w:szCs w:val="28"/>
        </w:rPr>
        <w:t>b) Đảng ủy, Ban Thường vụ Đảng ủy, các cơ quan chuyên trách tham mưu, giúp việc Đảng ủy cấp trên trực tiếp của tổ chức cơ sở đảng ở những nơi có đặc điểm riêng theo quy định của Trung ương Đảng (là đơn vị dự toán ngân sách nhà nước)</w:t>
      </w:r>
      <w:r w:rsidRPr="00B20072">
        <w:rPr>
          <w:color w:val="000000"/>
          <w:sz w:val="28"/>
          <w:szCs w:val="28"/>
        </w:rPr>
        <w:t>.</w:t>
      </w:r>
    </w:p>
    <w:p w14:paraId="0EF13E7C" w14:textId="77777777" w:rsidR="005D0182" w:rsidRPr="00B20072" w:rsidRDefault="005D0182" w:rsidP="005D0182">
      <w:pPr>
        <w:numPr>
          <w:ilvl w:val="0"/>
          <w:numId w:val="25"/>
        </w:numPr>
        <w:tabs>
          <w:tab w:val="left" w:pos="851"/>
        </w:tabs>
        <w:suppressAutoHyphens/>
        <w:spacing w:before="120" w:after="120" w:line="380" w:lineRule="exact"/>
        <w:ind w:left="0" w:firstLine="567"/>
        <w:jc w:val="both"/>
        <w:rPr>
          <w:color w:val="000000"/>
          <w:sz w:val="28"/>
          <w:szCs w:val="28"/>
        </w:rPr>
      </w:pPr>
      <w:r w:rsidRPr="00B20072">
        <w:rPr>
          <w:color w:val="000000"/>
          <w:sz w:val="28"/>
          <w:szCs w:val="28"/>
        </w:rPr>
        <w:t>Đối với mức chi tại khoản 2 và khoản 3 Điều 1 Nghị quyết này:</w:t>
      </w:r>
    </w:p>
    <w:p w14:paraId="57F6CE39" w14:textId="77777777" w:rsidR="005D0182" w:rsidRPr="00B20072" w:rsidRDefault="005D0182" w:rsidP="005D0182">
      <w:pPr>
        <w:numPr>
          <w:ilvl w:val="0"/>
          <w:numId w:val="27"/>
        </w:numPr>
        <w:tabs>
          <w:tab w:val="left" w:pos="567"/>
          <w:tab w:val="left" w:pos="851"/>
        </w:tabs>
        <w:suppressAutoHyphens/>
        <w:spacing w:before="120" w:after="120" w:line="380" w:lineRule="exact"/>
        <w:ind w:left="0" w:firstLine="567"/>
        <w:jc w:val="both"/>
        <w:rPr>
          <w:color w:val="000000"/>
          <w:sz w:val="28"/>
          <w:szCs w:val="28"/>
        </w:rPr>
      </w:pPr>
      <w:r w:rsidRPr="00B20072">
        <w:rPr>
          <w:color w:val="000000"/>
          <w:sz w:val="28"/>
          <w:szCs w:val="28"/>
        </w:rPr>
        <w:t>Tỉnh ủy, Ban Thường vụ Tỉnh ủy, các cơ quan chuyên trách tham mưu, giúp việc của Tỉnh ủy;</w:t>
      </w:r>
    </w:p>
    <w:p w14:paraId="32523CDF" w14:textId="77777777" w:rsidR="005D0182" w:rsidRPr="00B20072" w:rsidRDefault="005D0182" w:rsidP="005D0182">
      <w:pPr>
        <w:numPr>
          <w:ilvl w:val="0"/>
          <w:numId w:val="27"/>
        </w:numPr>
        <w:tabs>
          <w:tab w:val="left" w:pos="567"/>
          <w:tab w:val="left" w:pos="851"/>
        </w:tabs>
        <w:suppressAutoHyphens/>
        <w:spacing w:before="120" w:after="120" w:line="380" w:lineRule="exact"/>
        <w:ind w:left="0" w:firstLine="567"/>
        <w:jc w:val="both"/>
        <w:rPr>
          <w:color w:val="000000"/>
          <w:sz w:val="28"/>
          <w:szCs w:val="28"/>
        </w:rPr>
      </w:pPr>
      <w:r w:rsidRPr="00B20072">
        <w:rPr>
          <w:color w:val="000000"/>
          <w:sz w:val="28"/>
          <w:szCs w:val="28"/>
        </w:rPr>
        <w:t>Đảng uỷ, Ban Thường vụ Đảng uỷ, các cơ quan chuyên trách tham mưu giúp việc của Đảng uỷ các cơ quan Đảng tỉnh và Đảng uỷ Uỷ ban nhân dân tỉnh;</w:t>
      </w:r>
    </w:p>
    <w:p w14:paraId="17F5FA86" w14:textId="77777777" w:rsidR="005D0182" w:rsidRPr="00B20072" w:rsidRDefault="005D0182" w:rsidP="005D0182">
      <w:pPr>
        <w:numPr>
          <w:ilvl w:val="0"/>
          <w:numId w:val="27"/>
        </w:numPr>
        <w:tabs>
          <w:tab w:val="left" w:pos="567"/>
          <w:tab w:val="left" w:pos="851"/>
        </w:tabs>
        <w:suppressAutoHyphens/>
        <w:spacing w:before="120" w:after="120" w:line="380" w:lineRule="exact"/>
        <w:ind w:left="0" w:firstLine="567"/>
        <w:jc w:val="both"/>
        <w:rPr>
          <w:color w:val="000000"/>
          <w:sz w:val="28"/>
          <w:szCs w:val="28"/>
        </w:rPr>
      </w:pPr>
      <w:r w:rsidRPr="00B20072">
        <w:rPr>
          <w:color w:val="000000"/>
          <w:sz w:val="28"/>
          <w:szCs w:val="28"/>
        </w:rPr>
        <w:t>Đảng ủy, Ban Thường vụ Đảng ủy, các cơ quan chuyên trách tham mưu, giúp việc của Đảng ủy xã, phường;</w:t>
      </w:r>
    </w:p>
    <w:p w14:paraId="5298B368" w14:textId="77777777" w:rsidR="005D0182" w:rsidRPr="00B20072" w:rsidRDefault="005D0182" w:rsidP="005D0182">
      <w:pPr>
        <w:numPr>
          <w:ilvl w:val="0"/>
          <w:numId w:val="27"/>
        </w:numPr>
        <w:tabs>
          <w:tab w:val="left" w:pos="567"/>
          <w:tab w:val="left" w:pos="851"/>
        </w:tabs>
        <w:suppressAutoHyphens/>
        <w:spacing w:before="120" w:after="120" w:line="380" w:lineRule="exact"/>
        <w:ind w:left="0" w:firstLine="567"/>
        <w:jc w:val="both"/>
        <w:rPr>
          <w:color w:val="000000"/>
          <w:sz w:val="28"/>
          <w:szCs w:val="28"/>
        </w:rPr>
      </w:pPr>
      <w:r w:rsidRPr="00B20072">
        <w:rPr>
          <w:color w:val="000000"/>
          <w:sz w:val="28"/>
          <w:szCs w:val="28"/>
        </w:rPr>
        <w:t>Đảng ủy, Ban Thường vụ Đảng ủy, các cơ quan chuyên trách tham mưu, giúp việc của Đảng ủy cấp trên trực tiếp của tổ chức cơ sở đảng ở những nơi có đặc điểm riêng theo quy định của Trung ương Đảng (là đơn vị dự toán ngân sách nhà nước).</w:t>
      </w:r>
    </w:p>
    <w:p w14:paraId="4727769F" w14:textId="77777777" w:rsidR="005D0182" w:rsidRPr="00B20072" w:rsidRDefault="005D0182" w:rsidP="005D0182">
      <w:pPr>
        <w:numPr>
          <w:ilvl w:val="0"/>
          <w:numId w:val="28"/>
        </w:numPr>
        <w:tabs>
          <w:tab w:val="left" w:pos="851"/>
        </w:tabs>
        <w:suppressAutoHyphens/>
        <w:spacing w:before="120" w:after="120" w:line="380" w:lineRule="exact"/>
        <w:ind w:left="0" w:firstLine="567"/>
        <w:jc w:val="both"/>
        <w:rPr>
          <w:b/>
          <w:bCs/>
          <w:color w:val="000000"/>
          <w:sz w:val="28"/>
          <w:szCs w:val="28"/>
        </w:rPr>
      </w:pPr>
      <w:r w:rsidRPr="00B20072">
        <w:rPr>
          <w:color w:val="000000"/>
          <w:sz w:val="28"/>
          <w:szCs w:val="28"/>
        </w:rPr>
        <w:t>Các cơ quan, đơn vị, tổ chức, cá nhân khác có liên quan đến việc quản lý, sử dụng, thanh toán và quyết toán kinh phí theo quy định tại Nghị quyết này.</w:t>
      </w:r>
    </w:p>
    <w:p w14:paraId="4FFE836F" w14:textId="77777777" w:rsidR="005D0182" w:rsidRPr="00B20072" w:rsidRDefault="005D0182" w:rsidP="005D0182">
      <w:pPr>
        <w:tabs>
          <w:tab w:val="left" w:pos="851"/>
        </w:tabs>
        <w:spacing w:before="120" w:after="120" w:line="380" w:lineRule="exact"/>
        <w:ind w:firstLine="567"/>
        <w:jc w:val="both"/>
        <w:rPr>
          <w:color w:val="000000"/>
          <w:sz w:val="28"/>
          <w:szCs w:val="28"/>
        </w:rPr>
      </w:pPr>
      <w:bookmarkStart w:id="4" w:name="dieu_4"/>
      <w:bookmarkEnd w:id="3"/>
      <w:r w:rsidRPr="00B20072">
        <w:rPr>
          <w:b/>
          <w:bCs/>
          <w:color w:val="000000"/>
          <w:sz w:val="28"/>
          <w:szCs w:val="28"/>
        </w:rPr>
        <w:t>Điều 3. Nguyên tắc áp dụng</w:t>
      </w:r>
    </w:p>
    <w:p w14:paraId="720512B6" w14:textId="77777777" w:rsidR="005D0182" w:rsidRPr="00B20072" w:rsidRDefault="005D0182" w:rsidP="005D0182">
      <w:pPr>
        <w:tabs>
          <w:tab w:val="left" w:pos="851"/>
        </w:tabs>
        <w:spacing w:before="120" w:after="120" w:line="380" w:lineRule="exact"/>
        <w:ind w:firstLine="567"/>
        <w:jc w:val="both"/>
        <w:rPr>
          <w:color w:val="000000"/>
          <w:sz w:val="28"/>
          <w:szCs w:val="28"/>
        </w:rPr>
      </w:pPr>
      <w:r w:rsidRPr="00B20072">
        <w:rPr>
          <w:color w:val="000000"/>
          <w:sz w:val="28"/>
          <w:szCs w:val="28"/>
        </w:rPr>
        <w:t xml:space="preserve">1. Việc quản lý, sử dụng kinh phí quy định tại Nghị quyết này phải bảo đảm đúng mục đích, tiết kiệm, hiệu quả, công khai, minh bạch và phù hợp khả năng cân đối ngân sách địa phương. </w:t>
      </w:r>
    </w:p>
    <w:p w14:paraId="47ABC4B5" w14:textId="77777777" w:rsidR="005D0182" w:rsidRPr="00B20072" w:rsidRDefault="005D0182" w:rsidP="005D0182">
      <w:pPr>
        <w:tabs>
          <w:tab w:val="left" w:pos="851"/>
        </w:tabs>
        <w:spacing w:before="120" w:after="120" w:line="380" w:lineRule="exact"/>
        <w:ind w:firstLine="567"/>
        <w:jc w:val="both"/>
        <w:rPr>
          <w:color w:val="000000"/>
          <w:sz w:val="28"/>
          <w:szCs w:val="28"/>
        </w:rPr>
      </w:pPr>
      <w:r w:rsidRPr="00B20072">
        <w:rPr>
          <w:color w:val="000000"/>
          <w:sz w:val="28"/>
          <w:szCs w:val="28"/>
        </w:rPr>
        <w:t xml:space="preserve">2. Đối với các nội dung không quy định tại Nghị quyết này thì thực hiện theo Quy định số 113-QĐ/VPTW ngày 25/3/2026 của Văn phòng Trung ương Đảng, các quy định của Đảng và pháp luật hiện hành có liên quan. </w:t>
      </w:r>
    </w:p>
    <w:p w14:paraId="23A61F82" w14:textId="77777777" w:rsidR="005D0182" w:rsidRPr="00B20072" w:rsidRDefault="005D0182" w:rsidP="005D0182">
      <w:pPr>
        <w:spacing w:before="120" w:after="120" w:line="380" w:lineRule="exact"/>
        <w:ind w:firstLine="567"/>
        <w:jc w:val="both"/>
        <w:rPr>
          <w:color w:val="000000"/>
          <w:sz w:val="28"/>
          <w:szCs w:val="28"/>
        </w:rPr>
      </w:pPr>
      <w:r w:rsidRPr="00B20072">
        <w:rPr>
          <w:color w:val="000000"/>
          <w:sz w:val="28"/>
          <w:szCs w:val="28"/>
        </w:rPr>
        <w:t>3. Trường hợp các văn bản được dẫn chiếu để áp dụng tại Nghị quyết này được sửa đổi, bổ sung hoặc thay thế thì thực hiện theo văn bản đã được sửa đổi, bổ sung hoặc thay thế.</w:t>
      </w:r>
    </w:p>
    <w:bookmarkEnd w:id="4"/>
    <w:p w14:paraId="37138A34" w14:textId="77777777" w:rsidR="005D0182" w:rsidRPr="00B20072" w:rsidRDefault="005D0182" w:rsidP="005D0182">
      <w:pPr>
        <w:tabs>
          <w:tab w:val="left" w:pos="851"/>
        </w:tabs>
        <w:spacing w:before="120" w:after="120" w:line="340" w:lineRule="exact"/>
        <w:ind w:firstLine="567"/>
        <w:jc w:val="both"/>
        <w:rPr>
          <w:color w:val="000000"/>
          <w:spacing w:val="-2"/>
          <w:sz w:val="28"/>
          <w:szCs w:val="28"/>
        </w:rPr>
      </w:pPr>
      <w:r w:rsidRPr="00B20072">
        <w:rPr>
          <w:b/>
          <w:bCs/>
          <w:color w:val="000000"/>
          <w:sz w:val="28"/>
          <w:szCs w:val="28"/>
        </w:rPr>
        <w:lastRenderedPageBreak/>
        <w:t>Điều 4. Một số mức chi hoạt động đối với đảng ủy xã, phường và đảng ủy cấp trên trực tiếp của tổ chức cơ sở đảng ở những nơi có đặc điểm riêng là đơn vị dự toán ngân sách nhà nước.</w:t>
      </w:r>
    </w:p>
    <w:p w14:paraId="03A9CDC7" w14:textId="77777777" w:rsidR="005D0182" w:rsidRPr="00B20072" w:rsidRDefault="005D0182" w:rsidP="005D0182">
      <w:pPr>
        <w:numPr>
          <w:ilvl w:val="0"/>
          <w:numId w:val="26"/>
        </w:numPr>
        <w:tabs>
          <w:tab w:val="left" w:pos="851"/>
        </w:tabs>
        <w:suppressAutoHyphens/>
        <w:spacing w:before="120" w:after="120" w:line="340" w:lineRule="exact"/>
        <w:ind w:left="0" w:firstLine="567"/>
        <w:jc w:val="both"/>
        <w:rPr>
          <w:color w:val="000000"/>
          <w:sz w:val="28"/>
          <w:szCs w:val="28"/>
        </w:rPr>
      </w:pPr>
      <w:r w:rsidRPr="00B20072">
        <w:rPr>
          <w:color w:val="000000"/>
          <w:spacing w:val="-2"/>
          <w:sz w:val="28"/>
          <w:szCs w:val="28"/>
        </w:rPr>
        <w:t xml:space="preserve">Một số mức chi hoạt động đối với đảng ủy xã, phường và đảng ủy cấp trên trực tiếp của tổ chức cơ sở đảng ở những nơi có đặc điểm riêng là đơn vị dự toán ngân sách nhà nước được </w:t>
      </w:r>
      <w:r w:rsidRPr="00B20072">
        <w:rPr>
          <w:color w:val="000000"/>
        </w:rPr>
        <w:t>quy định tại Phụ lục ban hành kèm theo Nghị quyết này.</w:t>
      </w:r>
    </w:p>
    <w:p w14:paraId="2447F973" w14:textId="77777777" w:rsidR="005D0182" w:rsidRPr="00B20072" w:rsidRDefault="005D0182" w:rsidP="005D0182">
      <w:pPr>
        <w:numPr>
          <w:ilvl w:val="0"/>
          <w:numId w:val="26"/>
        </w:numPr>
        <w:tabs>
          <w:tab w:val="left" w:pos="851"/>
        </w:tabs>
        <w:suppressAutoHyphens/>
        <w:spacing w:before="120" w:after="120" w:line="340" w:lineRule="exact"/>
        <w:ind w:left="0" w:firstLine="567"/>
        <w:jc w:val="both"/>
        <w:rPr>
          <w:color w:val="000000"/>
          <w:sz w:val="28"/>
          <w:szCs w:val="28"/>
        </w:rPr>
      </w:pPr>
      <w:r w:rsidRPr="00B20072">
        <w:rPr>
          <w:color w:val="000000"/>
          <w:sz w:val="28"/>
          <w:szCs w:val="28"/>
        </w:rPr>
        <w:t xml:space="preserve">Các mức chi xây dựng văn bản tại Mục A.I Phụ lục ban hành kèm theo Nghị quyết này là mức khoán chi cho toàn bộ quá trình xây dựng văn bản đến khi văn bản được ban hành. Nội dung chi cụ thể thực hiện theo khoản 1.3 Điều 5 Quy định số 113-QĐ/VPTW ngày 25/3/2026 của Văn phòng Trung ương Đảng. </w:t>
      </w:r>
    </w:p>
    <w:p w14:paraId="7839866B" w14:textId="77777777" w:rsidR="005D0182" w:rsidRPr="00B20072" w:rsidRDefault="005D0182" w:rsidP="005D0182">
      <w:pPr>
        <w:numPr>
          <w:ilvl w:val="0"/>
          <w:numId w:val="26"/>
        </w:numPr>
        <w:tabs>
          <w:tab w:val="left" w:pos="851"/>
        </w:tabs>
        <w:suppressAutoHyphens/>
        <w:spacing w:before="120" w:after="120" w:line="340" w:lineRule="exact"/>
        <w:ind w:left="0" w:firstLine="567"/>
        <w:jc w:val="both"/>
        <w:rPr>
          <w:color w:val="000000"/>
          <w:sz w:val="28"/>
          <w:szCs w:val="28"/>
        </w:rPr>
      </w:pPr>
      <w:r w:rsidRPr="00B20072">
        <w:rPr>
          <w:color w:val="000000"/>
          <w:sz w:val="28"/>
          <w:szCs w:val="28"/>
        </w:rPr>
        <w:t>Mức chi thẩm định văn bản tại Mục A.II Phụ lục ban hành kèm theo Nghị quyết này là mức khoán chi cho toàn bộ quá trình thẩm định văn bản đến khi văn bản được ban hành. Sản phẩm thẩm định gồm báo cáo thẩm định, ý kiến thẩm định bằng văn bản hoặc ý kiến thể hiện tại biên bản cuộc họp. Kinh phí thẩm định do cơ quan được giao chủ trì thẩm định chi trả; việc giao nhiệm vụ thẩm định phải được thể hiện bằng văn bản của cấp có thẩm quyền.</w:t>
      </w:r>
    </w:p>
    <w:p w14:paraId="51E6A850" w14:textId="77777777" w:rsidR="005D0182" w:rsidRPr="00B20072" w:rsidRDefault="005D0182" w:rsidP="005D0182">
      <w:pPr>
        <w:tabs>
          <w:tab w:val="left" w:pos="851"/>
        </w:tabs>
        <w:spacing w:before="120" w:after="120" w:line="340" w:lineRule="exact"/>
        <w:ind w:firstLine="567"/>
        <w:jc w:val="both"/>
        <w:rPr>
          <w:b/>
          <w:bCs/>
          <w:color w:val="000000"/>
          <w:sz w:val="28"/>
          <w:szCs w:val="28"/>
        </w:rPr>
      </w:pPr>
      <w:r w:rsidRPr="00B20072">
        <w:rPr>
          <w:color w:val="000000"/>
          <w:sz w:val="28"/>
          <w:szCs w:val="28"/>
        </w:rPr>
        <w:t xml:space="preserve">4. Nội dung chi, trách nhiệm chi phục vụ hoạt động của các đoàn kiểm tra, giám sát (ngoài kế hoạch kiểm tra, giám sát hằng năm); các đoàn kiểm tra khi có dấu hiệu vi phạm; giải quyết tố cáo; giải quyết khiếu nại kỷ luật đảng được thành lập theo quyết định của đảng ủy, ban thường vụ đảng ủy tại Mục C Phụ lục ban hành kèm theo Nghị quyết này thực hiện theo khoản 2 và khoản 3 Điều 7 Quy định số 113-QĐ/VPW ngày 25/3/2026 của Văn phòng Trung ương Đảng. </w:t>
      </w:r>
    </w:p>
    <w:p w14:paraId="18D3DF34" w14:textId="77777777" w:rsidR="005D0182" w:rsidRPr="00B20072" w:rsidRDefault="005D0182" w:rsidP="005D0182">
      <w:pPr>
        <w:tabs>
          <w:tab w:val="left" w:pos="851"/>
        </w:tabs>
        <w:spacing w:before="120" w:after="120" w:line="340" w:lineRule="exact"/>
        <w:ind w:firstLine="567"/>
        <w:jc w:val="both"/>
        <w:rPr>
          <w:color w:val="000000"/>
          <w:spacing w:val="-2"/>
          <w:sz w:val="28"/>
          <w:szCs w:val="28"/>
        </w:rPr>
      </w:pPr>
      <w:r w:rsidRPr="00B20072">
        <w:rPr>
          <w:color w:val="000000"/>
          <w:sz w:val="28"/>
          <w:szCs w:val="28"/>
        </w:rPr>
        <w:t xml:space="preserve">5. Người đứng đầu cơ quan được giao nhiệm vụ chủ trì xây dựng và thẩm định văn bản, chủ trì đoàn kiểm tra giám sát, giải quyết tố cáo, giải quyết khiếu nại kỷ luật đảng quyết định mức chi cụ thể cho từng nội dung, nhiệm vụ; quy định cụ thể trong quy chế chi tiêu nội bộ hoặc văn bản quy định của cơ quan theo nguyên tắc không vượt quá mức chi tại khoản 1 Điều này. </w:t>
      </w:r>
    </w:p>
    <w:p w14:paraId="13269513" w14:textId="77777777" w:rsidR="005D0182" w:rsidRPr="00B20072" w:rsidRDefault="005D0182" w:rsidP="005D0182">
      <w:pPr>
        <w:tabs>
          <w:tab w:val="left" w:pos="851"/>
        </w:tabs>
        <w:spacing w:before="120" w:after="120" w:line="340" w:lineRule="exact"/>
        <w:ind w:firstLine="567"/>
        <w:jc w:val="both"/>
        <w:rPr>
          <w:color w:val="000000"/>
          <w:spacing w:val="-2"/>
          <w:sz w:val="28"/>
          <w:szCs w:val="28"/>
        </w:rPr>
      </w:pPr>
      <w:r w:rsidRPr="00B20072">
        <w:rPr>
          <w:b/>
          <w:bCs/>
          <w:color w:val="000000"/>
          <w:sz w:val="28"/>
          <w:szCs w:val="28"/>
        </w:rPr>
        <w:t>Điều 5. Mức chi xây dựng văn bản có phạm vi nghiên cứu rộng, nội dung phức tạp, liên quan đến nhiều ngành, lĩnh vực theo quy định tại khoản 1.4 Điều 5 Quy định số 113-QĐ/VPTW ngày 25/3/2026 của Văn phòng Trung ương Đảng.</w:t>
      </w:r>
    </w:p>
    <w:p w14:paraId="4A31C2CF" w14:textId="77777777" w:rsidR="005D0182" w:rsidRPr="00B20072" w:rsidRDefault="005D0182" w:rsidP="005D0182">
      <w:pPr>
        <w:tabs>
          <w:tab w:val="left" w:pos="851"/>
        </w:tabs>
        <w:spacing w:before="120" w:after="120" w:line="340" w:lineRule="exact"/>
        <w:ind w:firstLine="567"/>
        <w:jc w:val="both"/>
        <w:rPr>
          <w:color w:val="000000"/>
          <w:sz w:val="28"/>
          <w:szCs w:val="28"/>
        </w:rPr>
      </w:pPr>
      <w:r w:rsidRPr="00B20072">
        <w:rPr>
          <w:color w:val="000000"/>
          <w:spacing w:val="-2"/>
          <w:sz w:val="28"/>
          <w:szCs w:val="28"/>
        </w:rPr>
        <w:t>1. Đối với văn bản có phạm vi nghiên cứu rộng, nội dung phức tạp, liên quan đến nhiều ngành, lĩnh vực theo quy định tại khoản 1.4 Điều 5 Quy định số 113-QĐ/VPTW ngày 25/3/2026 của Văn phòng Trung ương Đảng, Thủ trưởng cơ quan được giao chủ trì xây dựng văn bản quyết định mức chi cụ thể, tối đa không quá 02 lần mức chi xây dựng văn bản tương ứng quy định tại Điều 5 Quy định số 113-QĐ/VPTW ngày 25/3/2026 của Văn phòng Trung ương Đảng.</w:t>
      </w:r>
    </w:p>
    <w:p w14:paraId="720B4EEC" w14:textId="77777777" w:rsidR="005D0182" w:rsidRPr="005D0182" w:rsidRDefault="005D0182" w:rsidP="005D0182">
      <w:pPr>
        <w:spacing w:before="120" w:after="120" w:line="340" w:lineRule="exact"/>
        <w:ind w:firstLine="720"/>
        <w:jc w:val="both"/>
        <w:rPr>
          <w:color w:val="000000"/>
          <w:spacing w:val="-4"/>
          <w:sz w:val="28"/>
          <w:szCs w:val="28"/>
        </w:rPr>
      </w:pPr>
      <w:r w:rsidRPr="00B20072">
        <w:rPr>
          <w:color w:val="000000"/>
          <w:sz w:val="28"/>
          <w:szCs w:val="28"/>
        </w:rPr>
        <w:t xml:space="preserve">2. </w:t>
      </w:r>
      <w:r w:rsidRPr="005D0182">
        <w:rPr>
          <w:color w:val="000000"/>
          <w:spacing w:val="-4"/>
          <w:sz w:val="28"/>
          <w:szCs w:val="28"/>
        </w:rPr>
        <w:t>Việc áp dụng mức chi quy định tại khoản 1 Điều này chỉ thực hiện đối với các văn bản thuộc danh mục văn bản có phạm vi nghiên cứu rộng, nội dung phức tạp, liên quan đến nhiều ngành, lĩnh vực được Ban Thường vụ Tỉnh ủy phê duyệt.</w:t>
      </w:r>
    </w:p>
    <w:p w14:paraId="36DF97C4" w14:textId="77777777" w:rsidR="005D0182" w:rsidRPr="00B20072" w:rsidRDefault="005D0182" w:rsidP="005D0182">
      <w:pPr>
        <w:pStyle w:val="NormalWeb"/>
        <w:spacing w:before="120" w:beforeAutospacing="0" w:after="120" w:afterAutospacing="0" w:line="340" w:lineRule="exact"/>
        <w:ind w:firstLine="720"/>
        <w:jc w:val="both"/>
        <w:rPr>
          <w:b/>
          <w:bCs/>
          <w:color w:val="000000"/>
          <w:sz w:val="28"/>
          <w:szCs w:val="28"/>
        </w:rPr>
      </w:pPr>
      <w:r w:rsidRPr="00B20072">
        <w:rPr>
          <w:color w:val="000000"/>
          <w:sz w:val="28"/>
          <w:szCs w:val="28"/>
        </w:rPr>
        <w:lastRenderedPageBreak/>
        <w:t>3. Cơ quan được giao chủ trì xây dựng văn bản có trách nhiệm báo cáo, thuyết minh về phạm vi nghiên cứu, mức độ phức tạp và sự cần thiết áp dụng mức chi theo quy định tại Điều này; Văn phòng Tỉnh ủy có trách nhiệm tổng hợp, báo cáo Ban Thường vụ Tỉnh ủy xem xét, quyết định làm căn cứ tổ chức thực hiện và quyết toán kinh phí theo quy định.</w:t>
      </w:r>
    </w:p>
    <w:p w14:paraId="3ACE0090" w14:textId="77777777" w:rsidR="005D0182" w:rsidRPr="00B20072" w:rsidRDefault="005D0182" w:rsidP="005D0182">
      <w:pPr>
        <w:tabs>
          <w:tab w:val="left" w:pos="851"/>
        </w:tabs>
        <w:spacing w:before="120" w:after="120" w:line="340" w:lineRule="exact"/>
        <w:ind w:firstLine="567"/>
        <w:jc w:val="both"/>
        <w:rPr>
          <w:color w:val="000000"/>
          <w:sz w:val="28"/>
          <w:szCs w:val="28"/>
        </w:rPr>
      </w:pPr>
      <w:r w:rsidRPr="00B20072">
        <w:rPr>
          <w:b/>
          <w:bCs/>
          <w:color w:val="000000"/>
          <w:sz w:val="28"/>
          <w:szCs w:val="28"/>
        </w:rPr>
        <w:t>Điều 6. Mức chi thẩm định văn bản có phạm vi nghiên cứu rộng, nội dung phức tạp, liên quan đến nhiều ngành, lĩnh vực cần thuê chuyên gia theo quy định tại khoản 2.3 Điều 5 Quy định số 113-QĐ/VPTW ngày 25/3/2026 của Văn phòng Trung ương Đảng.</w:t>
      </w:r>
    </w:p>
    <w:p w14:paraId="0BF85D4C" w14:textId="77777777" w:rsidR="005D0182" w:rsidRPr="00B20072" w:rsidRDefault="005D0182" w:rsidP="005D0182">
      <w:pPr>
        <w:tabs>
          <w:tab w:val="left" w:pos="851"/>
        </w:tabs>
        <w:spacing w:before="120" w:after="120" w:line="340" w:lineRule="exact"/>
        <w:ind w:firstLine="567"/>
        <w:jc w:val="both"/>
        <w:rPr>
          <w:color w:val="000000"/>
          <w:sz w:val="28"/>
          <w:szCs w:val="28"/>
        </w:rPr>
      </w:pPr>
      <w:r w:rsidRPr="00B20072">
        <w:rPr>
          <w:color w:val="000000"/>
          <w:sz w:val="28"/>
          <w:szCs w:val="28"/>
        </w:rPr>
        <w:t>1. Đối với việc thẩm định văn bản có phạm vi nghiên cứu rộng, nội dung phức tạp, liên quan đến nhiều ngành, lĩnh vực cần thuê chuyên gia theo quy định tại khoản 2.3 Điều 5 Quy định số 113-QĐ/VPTW ngày 25/3/2026 của Văn phòng Trung ương Đảng, Thủ trưởng cơ quan được giao chủ trì thẩm định văn bản quyết định mức chi cụ thể, tối đa không quá 02 lần mức chi thẩm định văn bản tương ứng quy định tại Điều 5 Quy định số 113-QĐ/VPTW ngày 25/3/2026 của Văn phòng Trung ương Đảng.</w:t>
      </w:r>
    </w:p>
    <w:p w14:paraId="521FDCF0" w14:textId="77777777" w:rsidR="005D0182" w:rsidRPr="00B20072" w:rsidRDefault="005D0182" w:rsidP="005D0182">
      <w:pPr>
        <w:tabs>
          <w:tab w:val="left" w:pos="851"/>
        </w:tabs>
        <w:spacing w:before="120" w:after="120" w:line="340" w:lineRule="exact"/>
        <w:ind w:firstLine="567"/>
        <w:jc w:val="both"/>
        <w:rPr>
          <w:color w:val="000000"/>
          <w:sz w:val="28"/>
          <w:szCs w:val="28"/>
        </w:rPr>
      </w:pPr>
      <w:r w:rsidRPr="00B20072">
        <w:rPr>
          <w:color w:val="000000"/>
          <w:sz w:val="28"/>
          <w:szCs w:val="28"/>
        </w:rPr>
        <w:t>2. Việc áp dụng mức chi quy định tại khoản 1 Điều này chỉ thực hiện đối với các văn bản thuộc danh mục văn bản có phạm vi nghiên cứu rộng, nội dung phức tạp, liên quan đến nhiều ngành, lĩnh vực được Ban Thường vụ Tỉnh ủy phê duyệt.</w:t>
      </w:r>
    </w:p>
    <w:p w14:paraId="2B6BC319" w14:textId="77777777" w:rsidR="005D0182" w:rsidRPr="00B20072" w:rsidRDefault="005D0182" w:rsidP="005D0182">
      <w:pPr>
        <w:tabs>
          <w:tab w:val="left" w:pos="851"/>
        </w:tabs>
        <w:spacing w:before="120" w:after="120" w:line="340" w:lineRule="exact"/>
        <w:ind w:firstLine="567"/>
        <w:jc w:val="both"/>
        <w:rPr>
          <w:b/>
          <w:bCs/>
          <w:color w:val="000000"/>
          <w:sz w:val="28"/>
          <w:szCs w:val="28"/>
        </w:rPr>
      </w:pPr>
      <w:r w:rsidRPr="00B20072">
        <w:rPr>
          <w:color w:val="000000"/>
          <w:sz w:val="28"/>
          <w:szCs w:val="28"/>
        </w:rPr>
        <w:t>3. Cơ quan được giao chủ trì xây dựng văn bản có trách nhiệm báo cáo, thuyết minh về phạm vi nghiên cứu, mức độ phức tạp và sự cần thiết áp dụng mức chi theo quy định tại Điều này; Văn phòng Tỉnh ủy có trách nhiệm tổng hợp, báo cáo Ban Thường vụ Tỉnh ủy xem xét, quyết định làm căn cứ tổ chức thực hiện và quyết toán kinh phí theo quy định.</w:t>
      </w:r>
    </w:p>
    <w:p w14:paraId="60285CBD" w14:textId="77777777" w:rsidR="005D0182" w:rsidRPr="00B20072" w:rsidRDefault="005D0182" w:rsidP="005D0182">
      <w:pPr>
        <w:tabs>
          <w:tab w:val="left" w:pos="851"/>
        </w:tabs>
        <w:spacing w:before="120" w:after="120" w:line="340" w:lineRule="exact"/>
        <w:ind w:firstLine="567"/>
        <w:jc w:val="both"/>
        <w:rPr>
          <w:color w:val="000000"/>
          <w:sz w:val="28"/>
          <w:szCs w:val="28"/>
        </w:rPr>
      </w:pPr>
      <w:r w:rsidRPr="00B20072">
        <w:rPr>
          <w:b/>
          <w:bCs/>
          <w:color w:val="000000"/>
          <w:sz w:val="28"/>
          <w:szCs w:val="28"/>
        </w:rPr>
        <w:t>Điều 7. Nguồn kinh phí thực hiện</w:t>
      </w:r>
    </w:p>
    <w:p w14:paraId="077AA384" w14:textId="77777777" w:rsidR="005D0182" w:rsidRPr="00B20072" w:rsidRDefault="005D0182" w:rsidP="005D0182">
      <w:pPr>
        <w:tabs>
          <w:tab w:val="left" w:pos="851"/>
        </w:tabs>
        <w:spacing w:before="120" w:after="120" w:line="340" w:lineRule="exact"/>
        <w:ind w:firstLine="567"/>
        <w:jc w:val="both"/>
        <w:rPr>
          <w:color w:val="000000"/>
          <w:sz w:val="28"/>
          <w:szCs w:val="28"/>
        </w:rPr>
      </w:pPr>
      <w:r w:rsidRPr="00B20072">
        <w:rPr>
          <w:color w:val="000000"/>
          <w:sz w:val="28"/>
          <w:szCs w:val="28"/>
        </w:rPr>
        <w:t>1. Kinh phí thực hiện các chế độ tại Nghị quyết này này do ngân sách nhà nước bảo đảm, thuộc nguồn kinh phí không giao thực hiện tự chủ. Các cơ quan được giao nhiệm vụ thuộc dự toán ngân sách của cấp nào thì cấp đó bảo đảm theo quy định của Luật Ngân sách nhà nước.</w:t>
      </w:r>
    </w:p>
    <w:p w14:paraId="06DFC52A" w14:textId="77777777" w:rsidR="005D0182" w:rsidRPr="00B20072" w:rsidRDefault="005D0182" w:rsidP="005D0182">
      <w:pPr>
        <w:tabs>
          <w:tab w:val="left" w:pos="851"/>
        </w:tabs>
        <w:spacing w:before="120" w:after="120" w:line="340" w:lineRule="exact"/>
        <w:ind w:firstLine="567"/>
        <w:jc w:val="both"/>
        <w:rPr>
          <w:b/>
          <w:bCs/>
          <w:color w:val="000000"/>
          <w:sz w:val="28"/>
          <w:szCs w:val="28"/>
        </w:rPr>
      </w:pPr>
      <w:r w:rsidRPr="00B20072">
        <w:rPr>
          <w:color w:val="000000"/>
          <w:sz w:val="28"/>
          <w:szCs w:val="28"/>
        </w:rPr>
        <w:t>2. Người đứng đầu cơ quan được giao thực hiện nhiệm vụ có trách nhiệm bảo đảm việc quản lý, sử dụng kinh phí tương xứng với mức độ quan trọng, phức tạp của nhiệm vụ và đáp ứng nhu cầu thực tế phát sinh trong thực hiện nhiệm vụ, không vượt quá mức chi tại Quy định này; tuân thủ các quy định về giám sát, kiểm tra, kiểm toán; bảo đảm dân chủ, công khai, minh bạch; không để xảy ra tiêu cực, thất thoát, lãng phí trong sử dụng ngân sách.</w:t>
      </w:r>
    </w:p>
    <w:p w14:paraId="3657D194" w14:textId="45D39146" w:rsidR="00A10BBB" w:rsidRPr="00E64181" w:rsidRDefault="00A10BBB" w:rsidP="005D0182">
      <w:pPr>
        <w:pStyle w:val="NormalWeb"/>
        <w:shd w:val="clear" w:color="auto" w:fill="FFFFFF"/>
        <w:spacing w:before="120" w:beforeAutospacing="0" w:after="120" w:afterAutospacing="0" w:line="340" w:lineRule="exact"/>
        <w:ind w:firstLine="709"/>
        <w:jc w:val="both"/>
        <w:rPr>
          <w:sz w:val="28"/>
          <w:szCs w:val="28"/>
        </w:rPr>
      </w:pPr>
      <w:r w:rsidRPr="00E64181">
        <w:rPr>
          <w:b/>
          <w:bCs/>
          <w:sz w:val="28"/>
          <w:szCs w:val="28"/>
        </w:rPr>
        <w:t xml:space="preserve"> Điều </w:t>
      </w:r>
      <w:r w:rsidR="005D0182">
        <w:rPr>
          <w:b/>
          <w:bCs/>
          <w:sz w:val="28"/>
          <w:szCs w:val="28"/>
          <w:lang w:val="en-US"/>
        </w:rPr>
        <w:t>8</w:t>
      </w:r>
      <w:r w:rsidRPr="00E64181">
        <w:rPr>
          <w:b/>
          <w:bCs/>
          <w:sz w:val="28"/>
          <w:szCs w:val="28"/>
        </w:rPr>
        <w:t>. Tổ chức thực hiện</w:t>
      </w:r>
    </w:p>
    <w:p w14:paraId="620FD97B" w14:textId="77777777" w:rsidR="00A10BBB" w:rsidRPr="00E64181" w:rsidRDefault="00A10BBB" w:rsidP="005D0182">
      <w:pPr>
        <w:pStyle w:val="NormalWeb"/>
        <w:shd w:val="clear" w:color="auto" w:fill="FFFFFF"/>
        <w:spacing w:before="120" w:beforeAutospacing="0" w:after="120" w:afterAutospacing="0" w:line="340" w:lineRule="exact"/>
        <w:ind w:firstLine="709"/>
        <w:jc w:val="both"/>
        <w:rPr>
          <w:sz w:val="28"/>
          <w:szCs w:val="28"/>
        </w:rPr>
      </w:pPr>
      <w:r w:rsidRPr="00E64181">
        <w:rPr>
          <w:sz w:val="28"/>
          <w:szCs w:val="28"/>
        </w:rPr>
        <w:t xml:space="preserve">1. Giao Ủy ban nhân dân tỉnh tổ chức thực hiện Nghị quyết theo đúng </w:t>
      </w:r>
      <w:r w:rsidRPr="00E64181">
        <w:rPr>
          <w:sz w:val="28"/>
          <w:szCs w:val="28"/>
        </w:rPr>
        <w:br/>
        <w:t>quy định của pháp luật.</w:t>
      </w:r>
    </w:p>
    <w:p w14:paraId="15171ECD" w14:textId="77777777" w:rsidR="00A10BBB" w:rsidRPr="00E64181" w:rsidRDefault="00A10BBB" w:rsidP="005D0182">
      <w:pPr>
        <w:pStyle w:val="NormalWeb"/>
        <w:shd w:val="clear" w:color="auto" w:fill="FFFFFF"/>
        <w:spacing w:before="120" w:beforeAutospacing="0" w:after="120" w:afterAutospacing="0" w:line="340" w:lineRule="exact"/>
        <w:ind w:firstLine="709"/>
        <w:jc w:val="both"/>
        <w:rPr>
          <w:sz w:val="28"/>
          <w:szCs w:val="28"/>
        </w:rPr>
      </w:pPr>
      <w:r w:rsidRPr="00E64181">
        <w:rPr>
          <w:spacing w:val="-4"/>
          <w:sz w:val="28"/>
          <w:szCs w:val="28"/>
        </w:rPr>
        <w:lastRenderedPageBreak/>
        <w:t>2. Giao Thường trực Hội đồng nhân dân tỉnh, các Ban Hội đồng nhân dân</w:t>
      </w:r>
      <w:r w:rsidRPr="00E64181">
        <w:rPr>
          <w:sz w:val="28"/>
          <w:szCs w:val="28"/>
        </w:rPr>
        <w:t xml:space="preserve"> tỉnh, </w:t>
      </w:r>
      <w:r w:rsidRPr="00E64181">
        <w:rPr>
          <w:spacing w:val="4"/>
          <w:sz w:val="28"/>
          <w:szCs w:val="28"/>
        </w:rPr>
        <w:t>các Tổ đại biểu Hội đồng nhân dân tỉnh và đại biểu Hội đồng nhân dân tỉnh</w:t>
      </w:r>
      <w:r w:rsidRPr="00E64181">
        <w:rPr>
          <w:sz w:val="28"/>
          <w:szCs w:val="28"/>
        </w:rPr>
        <w:t xml:space="preserve"> giám sát việc thực hiện Nghị quyết.</w:t>
      </w:r>
    </w:p>
    <w:bookmarkEnd w:id="0"/>
    <w:p w14:paraId="338EF409" w14:textId="1E4F351C" w:rsidR="003F0448" w:rsidRPr="00E64181" w:rsidRDefault="004949D3" w:rsidP="000E1C54">
      <w:pPr>
        <w:pStyle w:val="NormalWeb"/>
        <w:shd w:val="clear" w:color="auto" w:fill="FFFFFF"/>
        <w:spacing w:before="60" w:beforeAutospacing="0" w:after="60" w:afterAutospacing="0" w:line="340" w:lineRule="exact"/>
        <w:ind w:firstLine="709"/>
        <w:jc w:val="both"/>
        <w:rPr>
          <w:b/>
          <w:bCs/>
          <w:sz w:val="28"/>
          <w:szCs w:val="28"/>
        </w:rPr>
      </w:pPr>
      <w:r w:rsidRPr="00E64181">
        <w:rPr>
          <w:b/>
          <w:bCs/>
          <w:sz w:val="28"/>
          <w:szCs w:val="28"/>
        </w:rPr>
        <w:t xml:space="preserve">Điều </w:t>
      </w:r>
      <w:r w:rsidR="005D0182">
        <w:rPr>
          <w:b/>
          <w:bCs/>
          <w:sz w:val="28"/>
          <w:szCs w:val="28"/>
          <w:lang w:val="en-US"/>
        </w:rPr>
        <w:t>9</w:t>
      </w:r>
      <w:r w:rsidR="003F0448" w:rsidRPr="00E64181">
        <w:rPr>
          <w:b/>
          <w:bCs/>
          <w:sz w:val="28"/>
          <w:szCs w:val="28"/>
        </w:rPr>
        <w:t xml:space="preserve">. </w:t>
      </w:r>
      <w:r w:rsidR="00A10BBB" w:rsidRPr="00E64181">
        <w:rPr>
          <w:b/>
          <w:bCs/>
          <w:sz w:val="28"/>
          <w:szCs w:val="28"/>
        </w:rPr>
        <w:t>Điều khoản</w:t>
      </w:r>
      <w:r w:rsidR="003F0448" w:rsidRPr="00E64181">
        <w:rPr>
          <w:b/>
          <w:bCs/>
          <w:sz w:val="28"/>
          <w:szCs w:val="28"/>
        </w:rPr>
        <w:t xml:space="preserve"> thi hành </w:t>
      </w:r>
    </w:p>
    <w:p w14:paraId="4755B4E9" w14:textId="77777777" w:rsidR="005D0182" w:rsidRPr="00B20072" w:rsidRDefault="005D0182" w:rsidP="005D0182">
      <w:pPr>
        <w:tabs>
          <w:tab w:val="left" w:pos="851"/>
        </w:tabs>
        <w:spacing w:before="120" w:after="120"/>
        <w:ind w:firstLine="567"/>
        <w:jc w:val="both"/>
        <w:rPr>
          <w:color w:val="000000"/>
          <w:sz w:val="28"/>
          <w:szCs w:val="28"/>
        </w:rPr>
      </w:pPr>
      <w:r w:rsidRPr="00B20072">
        <w:rPr>
          <w:color w:val="000000"/>
          <w:sz w:val="28"/>
          <w:szCs w:val="28"/>
        </w:rPr>
        <w:t>Nghị quyết này có hiệu lực thi hành kể từ ngày ký ban hành. Các chế độ chi tại Nghị quyết này được áp dụng đối với các nhiệm vụ chi được cấp có thẩm quyền phê duyệt thực hiện kể từ ngày 01/4/2026.</w:t>
      </w:r>
    </w:p>
    <w:p w14:paraId="7A731E6B" w14:textId="3F71F9E5" w:rsidR="00A42A12" w:rsidRPr="00E64181" w:rsidRDefault="009E4E1C" w:rsidP="000E1C54">
      <w:pPr>
        <w:shd w:val="clear" w:color="auto" w:fill="FFFFFF"/>
        <w:spacing w:before="60" w:after="60" w:line="340" w:lineRule="exact"/>
        <w:ind w:firstLine="709"/>
        <w:jc w:val="both"/>
        <w:rPr>
          <w:i/>
          <w:iCs/>
          <w:spacing w:val="8"/>
          <w:sz w:val="28"/>
          <w:szCs w:val="28"/>
          <w:lang w:val="en-US"/>
        </w:rPr>
      </w:pPr>
      <w:r w:rsidRPr="00E64181">
        <w:rPr>
          <w:sz w:val="28"/>
          <w:szCs w:val="28"/>
          <w:lang w:val="en-US"/>
        </w:rPr>
        <w:tab/>
      </w:r>
      <w:r w:rsidRPr="00E64181">
        <w:rPr>
          <w:i/>
          <w:iCs/>
          <w:spacing w:val="4"/>
          <w:sz w:val="28"/>
          <w:szCs w:val="28"/>
        </w:rPr>
        <w:t>Nghị quyết này đã được Hội đồng nhân dân tỉnh Thái Nguyên Kh</w:t>
      </w:r>
      <w:r w:rsidR="00F81DA4" w:rsidRPr="00E64181">
        <w:rPr>
          <w:i/>
          <w:iCs/>
          <w:spacing w:val="4"/>
          <w:sz w:val="28"/>
          <w:szCs w:val="28"/>
          <w:lang w:val="en-US"/>
        </w:rPr>
        <w:t>óa</w:t>
      </w:r>
      <w:r w:rsidRPr="00E64181">
        <w:rPr>
          <w:i/>
          <w:iCs/>
          <w:spacing w:val="4"/>
          <w:sz w:val="28"/>
          <w:szCs w:val="28"/>
        </w:rPr>
        <w:t xml:space="preserve"> XV</w:t>
      </w:r>
      <w:r w:rsidR="000F20CE" w:rsidRPr="00E64181">
        <w:rPr>
          <w:i/>
          <w:iCs/>
          <w:sz w:val="28"/>
          <w:szCs w:val="28"/>
        </w:rPr>
        <w:t xml:space="preserve">, </w:t>
      </w:r>
      <w:r w:rsidR="00E64181" w:rsidRPr="00E64181">
        <w:rPr>
          <w:i/>
          <w:iCs/>
          <w:sz w:val="28"/>
          <w:szCs w:val="28"/>
        </w:rPr>
        <w:t>Kỳ họp</w:t>
      </w:r>
      <w:r w:rsidR="009C65CA">
        <w:rPr>
          <w:i/>
          <w:iCs/>
          <w:sz w:val="28"/>
          <w:szCs w:val="28"/>
          <w:lang w:val="en-US"/>
        </w:rPr>
        <w:t>…..</w:t>
      </w:r>
      <w:r w:rsidR="00E64181" w:rsidRPr="00E64181">
        <w:rPr>
          <w:i/>
          <w:iCs/>
          <w:sz w:val="28"/>
          <w:szCs w:val="28"/>
        </w:rPr>
        <w:t xml:space="preserve">, </w:t>
      </w:r>
      <w:r w:rsidR="003A3C86" w:rsidRPr="00E64181">
        <w:rPr>
          <w:i/>
          <w:iCs/>
          <w:sz w:val="28"/>
          <w:szCs w:val="28"/>
          <w:lang w:val="en-US"/>
        </w:rPr>
        <w:t xml:space="preserve"> </w:t>
      </w:r>
      <w:r w:rsidRPr="00E64181">
        <w:rPr>
          <w:i/>
          <w:iCs/>
          <w:sz w:val="28"/>
          <w:szCs w:val="28"/>
        </w:rPr>
        <w:t>thông qua ngày</w:t>
      </w:r>
      <w:r w:rsidR="00B41217" w:rsidRPr="00E64181">
        <w:rPr>
          <w:i/>
          <w:iCs/>
          <w:sz w:val="28"/>
          <w:szCs w:val="28"/>
          <w:lang w:val="en-US"/>
        </w:rPr>
        <w:t xml:space="preserve"> </w:t>
      </w:r>
      <w:r w:rsidR="000F20CE" w:rsidRPr="00E64181">
        <w:rPr>
          <w:i/>
          <w:iCs/>
          <w:sz w:val="28"/>
          <w:szCs w:val="28"/>
          <w:lang w:val="en-US"/>
        </w:rPr>
        <w:t xml:space="preserve">   </w:t>
      </w:r>
      <w:r w:rsidR="007C5DFB" w:rsidRPr="00E64181">
        <w:rPr>
          <w:i/>
          <w:iCs/>
          <w:sz w:val="28"/>
          <w:szCs w:val="28"/>
          <w:lang w:val="en-US"/>
        </w:rPr>
        <w:t xml:space="preserve"> </w:t>
      </w:r>
      <w:r w:rsidR="000F20CE" w:rsidRPr="00E64181">
        <w:rPr>
          <w:i/>
          <w:iCs/>
          <w:sz w:val="28"/>
          <w:szCs w:val="28"/>
        </w:rPr>
        <w:t xml:space="preserve">tháng </w:t>
      </w:r>
      <w:r w:rsidR="009C65CA">
        <w:rPr>
          <w:i/>
          <w:iCs/>
          <w:sz w:val="28"/>
          <w:szCs w:val="28"/>
          <w:lang w:val="en-US"/>
        </w:rPr>
        <w:t>9</w:t>
      </w:r>
      <w:r w:rsidRPr="00E64181">
        <w:rPr>
          <w:i/>
          <w:iCs/>
          <w:sz w:val="28"/>
          <w:szCs w:val="28"/>
        </w:rPr>
        <w:t xml:space="preserve"> năm 2026</w:t>
      </w:r>
      <w:r w:rsidRPr="00E64181">
        <w:rPr>
          <w:i/>
          <w:iCs/>
          <w:spacing w:val="8"/>
          <w:sz w:val="28"/>
          <w:szCs w:val="28"/>
        </w:rPr>
        <w:t>./.</w:t>
      </w:r>
    </w:p>
    <w:tbl>
      <w:tblPr>
        <w:tblW w:w="0" w:type="auto"/>
        <w:jc w:val="center"/>
        <w:tblLook w:val="04A0" w:firstRow="1" w:lastRow="0" w:firstColumn="1" w:lastColumn="0" w:noHBand="0" w:noVBand="1"/>
      </w:tblPr>
      <w:tblGrid>
        <w:gridCol w:w="5103"/>
        <w:gridCol w:w="3969"/>
      </w:tblGrid>
      <w:tr w:rsidR="00AD6E70" w:rsidRPr="003110D5" w14:paraId="1F26B93F" w14:textId="77777777" w:rsidTr="004B6CB4">
        <w:trPr>
          <w:jc w:val="center"/>
        </w:trPr>
        <w:tc>
          <w:tcPr>
            <w:tcW w:w="5103" w:type="dxa"/>
          </w:tcPr>
          <w:p w14:paraId="65AFB9B5" w14:textId="77777777" w:rsidR="00AD6E70" w:rsidRPr="003110D5" w:rsidRDefault="00AD6E70" w:rsidP="00835AFB">
            <w:pPr>
              <w:pStyle w:val="Heading2"/>
              <w:keepNext w:val="0"/>
              <w:spacing w:before="0" w:after="0" w:line="300" w:lineRule="exact"/>
              <w:ind w:left="-108"/>
              <w:rPr>
                <w:rFonts w:ascii="Times New Roman" w:hAnsi="Times New Roman"/>
                <w:sz w:val="24"/>
                <w:szCs w:val="24"/>
                <w:lang w:val="nl-NL"/>
              </w:rPr>
            </w:pPr>
            <w:r w:rsidRPr="003110D5">
              <w:rPr>
                <w:rFonts w:ascii="Times New Roman" w:hAnsi="Times New Roman"/>
                <w:sz w:val="24"/>
                <w:szCs w:val="24"/>
                <w:lang w:val="nl-NL"/>
              </w:rPr>
              <w:t>Nơi nhận:</w:t>
            </w:r>
          </w:p>
          <w:p w14:paraId="21742ED2" w14:textId="39C9EEB9" w:rsidR="00AD6E70" w:rsidRPr="003110D5" w:rsidRDefault="00AD6E70" w:rsidP="00835AFB">
            <w:pPr>
              <w:ind w:left="-108"/>
              <w:rPr>
                <w:bCs/>
                <w:sz w:val="22"/>
                <w:lang w:val="de-DE"/>
              </w:rPr>
            </w:pPr>
            <w:r w:rsidRPr="003110D5">
              <w:rPr>
                <w:bCs/>
                <w:sz w:val="22"/>
                <w:lang w:val="de-DE"/>
              </w:rPr>
              <w:t>- Ủy ban Thường vụ Quốc hội (Báo cáo);</w:t>
            </w:r>
            <w:r w:rsidRPr="003110D5">
              <w:rPr>
                <w:bCs/>
                <w:sz w:val="22"/>
                <w:lang w:val="de-DE"/>
              </w:rPr>
              <w:br/>
              <w:t>- Chính phủ (Báo cáo);</w:t>
            </w:r>
          </w:p>
          <w:p w14:paraId="750D9FF5" w14:textId="77777777" w:rsidR="00F05358" w:rsidRPr="003110D5" w:rsidRDefault="00AD6E70" w:rsidP="00F05358">
            <w:pPr>
              <w:ind w:left="-108"/>
              <w:rPr>
                <w:bCs/>
                <w:sz w:val="22"/>
                <w:lang w:val="de-DE"/>
              </w:rPr>
            </w:pPr>
            <w:r w:rsidRPr="003110D5">
              <w:rPr>
                <w:bCs/>
                <w:sz w:val="22"/>
                <w:lang w:val="de-DE"/>
              </w:rPr>
              <w:t>- Bộ Tài chính (Báo cáo);</w:t>
            </w:r>
            <w:r w:rsidRPr="003110D5">
              <w:rPr>
                <w:bCs/>
                <w:sz w:val="22"/>
                <w:lang w:val="de-DE"/>
              </w:rPr>
              <w:br/>
              <w:t>- Cục Kiểm tra văn bản và Tổ chức thi hành pháp luật - Bộ Tư pháp (Kiểm tra);</w:t>
            </w:r>
            <w:r w:rsidRPr="003110D5">
              <w:rPr>
                <w:bCs/>
                <w:sz w:val="22"/>
                <w:lang w:val="de-DE"/>
              </w:rPr>
              <w:br/>
              <w:t>- Thường trực Tỉnh ủy (Báo cáo);</w:t>
            </w:r>
            <w:r w:rsidRPr="003110D5">
              <w:rPr>
                <w:bCs/>
                <w:sz w:val="22"/>
                <w:lang w:val="de-DE"/>
              </w:rPr>
              <w:br/>
              <w:t xml:space="preserve">- Thường trực </w:t>
            </w:r>
            <w:r w:rsidR="003A3C86" w:rsidRPr="003110D5">
              <w:rPr>
                <w:bCs/>
                <w:sz w:val="22"/>
                <w:lang w:val="de-DE"/>
              </w:rPr>
              <w:t xml:space="preserve">Hội đồng nhân dân </w:t>
            </w:r>
            <w:r w:rsidRPr="003110D5">
              <w:rPr>
                <w:bCs/>
                <w:sz w:val="22"/>
                <w:lang w:val="de-DE"/>
              </w:rPr>
              <w:t>tỉnh;</w:t>
            </w:r>
            <w:r w:rsidRPr="003110D5">
              <w:rPr>
                <w:bCs/>
                <w:sz w:val="22"/>
                <w:lang w:val="de-DE"/>
              </w:rPr>
              <w:br/>
              <w:t>- Ủy ban nhân dân tỉnh;</w:t>
            </w:r>
            <w:r w:rsidRPr="003110D5">
              <w:rPr>
                <w:bCs/>
                <w:sz w:val="22"/>
                <w:lang w:val="de-DE"/>
              </w:rPr>
              <w:br/>
              <w:t>- Đoàn đại biểu Quốc hội tỉnh;</w:t>
            </w:r>
            <w:r w:rsidRPr="003110D5">
              <w:rPr>
                <w:bCs/>
                <w:sz w:val="22"/>
                <w:lang w:val="de-DE"/>
              </w:rPr>
              <w:br/>
              <w:t>- Ủy ban MTTQ Việt Nam tỉnh;</w:t>
            </w:r>
            <w:r w:rsidRPr="003110D5">
              <w:rPr>
                <w:bCs/>
                <w:sz w:val="22"/>
                <w:lang w:val="de-DE"/>
              </w:rPr>
              <w:br/>
              <w:t>- Các đại biểu HĐND tỉnh Khóa XV;</w:t>
            </w:r>
            <w:r w:rsidRPr="003110D5">
              <w:rPr>
                <w:bCs/>
                <w:sz w:val="22"/>
                <w:lang w:val="de-DE"/>
              </w:rPr>
              <w:br/>
              <w:t>- Các cơ quan ngành dọc Trung ương</w:t>
            </w:r>
            <w:r w:rsidR="00F05358" w:rsidRPr="003110D5">
              <w:rPr>
                <w:bCs/>
                <w:sz w:val="22"/>
                <w:lang w:val="de-DE"/>
              </w:rPr>
              <w:t xml:space="preserve"> </w:t>
            </w:r>
            <w:r w:rsidRPr="003110D5">
              <w:rPr>
                <w:bCs/>
                <w:sz w:val="22"/>
                <w:lang w:val="de-DE"/>
              </w:rPr>
              <w:t xml:space="preserve">đóng </w:t>
            </w:r>
          </w:p>
          <w:p w14:paraId="66AE97E3" w14:textId="65C9429E" w:rsidR="00AD6E70" w:rsidRPr="003110D5" w:rsidRDefault="00AD6E70" w:rsidP="00F05358">
            <w:pPr>
              <w:ind w:left="-108"/>
              <w:rPr>
                <w:bCs/>
                <w:sz w:val="22"/>
                <w:lang w:val="de-DE"/>
              </w:rPr>
            </w:pPr>
            <w:r w:rsidRPr="003110D5">
              <w:rPr>
                <w:bCs/>
                <w:sz w:val="22"/>
                <w:lang w:val="de-DE"/>
              </w:rPr>
              <w:t>trên địa bàn tỉnh;</w:t>
            </w:r>
            <w:r w:rsidRPr="003110D5">
              <w:rPr>
                <w:bCs/>
                <w:sz w:val="22"/>
                <w:lang w:val="de-DE"/>
              </w:rPr>
              <w:br/>
              <w:t>- Văn phòng: Tỉnh ủy, Ủy ban nhân dân tỉnh;</w:t>
            </w:r>
            <w:r w:rsidRPr="003110D5">
              <w:rPr>
                <w:bCs/>
                <w:sz w:val="22"/>
                <w:lang w:val="de-DE"/>
              </w:rPr>
              <w:br/>
              <w:t>- Văn phòng Đoàn ĐBQH và HĐND tỉnh;</w:t>
            </w:r>
            <w:r w:rsidRPr="003110D5">
              <w:rPr>
                <w:bCs/>
                <w:sz w:val="22"/>
                <w:lang w:val="de-DE"/>
              </w:rPr>
              <w:br/>
              <w:t>- Các sở, ban, ngành của tỉnh;</w:t>
            </w:r>
          </w:p>
          <w:p w14:paraId="5305D52D" w14:textId="77777777" w:rsidR="00AD6E70" w:rsidRPr="003110D5" w:rsidRDefault="00AD6E70" w:rsidP="00835AFB">
            <w:pPr>
              <w:ind w:left="-108"/>
              <w:rPr>
                <w:bCs/>
                <w:sz w:val="22"/>
                <w:lang w:val="de-DE"/>
              </w:rPr>
            </w:pPr>
            <w:r w:rsidRPr="003110D5">
              <w:rPr>
                <w:bCs/>
                <w:sz w:val="22"/>
                <w:lang w:val="de-DE"/>
              </w:rPr>
              <w:t>- TT HĐND, UBND các xã, phường;</w:t>
            </w:r>
            <w:r w:rsidRPr="003110D5">
              <w:rPr>
                <w:bCs/>
                <w:sz w:val="22"/>
                <w:lang w:val="de-DE"/>
              </w:rPr>
              <w:br/>
              <w:t>- Báo và phát thanh, truyền hình Thái Nguyên;</w:t>
            </w:r>
          </w:p>
          <w:p w14:paraId="21D0125D" w14:textId="77777777" w:rsidR="00AD6E70" w:rsidRPr="003110D5" w:rsidRDefault="00AD6E70" w:rsidP="00835AFB">
            <w:pPr>
              <w:ind w:left="-108"/>
              <w:rPr>
                <w:sz w:val="22"/>
                <w:szCs w:val="22"/>
                <w:lang w:val="nl-NL"/>
              </w:rPr>
            </w:pPr>
            <w:r w:rsidRPr="003110D5">
              <w:rPr>
                <w:bCs/>
                <w:sz w:val="22"/>
                <w:lang w:val="de-DE"/>
              </w:rPr>
              <w:t>Trung tâm Thông tin tỉnh;</w:t>
            </w:r>
            <w:r w:rsidRPr="003110D5">
              <w:rPr>
                <w:bCs/>
                <w:sz w:val="22"/>
                <w:lang w:val="de-DE"/>
              </w:rPr>
              <w:br/>
              <w:t>- Lưu: VT, CTHĐND.</w:t>
            </w:r>
          </w:p>
        </w:tc>
        <w:tc>
          <w:tcPr>
            <w:tcW w:w="3969" w:type="dxa"/>
          </w:tcPr>
          <w:p w14:paraId="465D4CA8" w14:textId="77777777" w:rsidR="00AD6E70" w:rsidRPr="003110D5" w:rsidRDefault="00AD6E70" w:rsidP="00835AFB">
            <w:pPr>
              <w:spacing w:line="340" w:lineRule="exact"/>
              <w:jc w:val="center"/>
              <w:rPr>
                <w:b/>
                <w:sz w:val="28"/>
                <w:szCs w:val="28"/>
                <w:lang w:val="nl-NL"/>
              </w:rPr>
            </w:pPr>
            <w:r w:rsidRPr="003110D5">
              <w:rPr>
                <w:b/>
                <w:sz w:val="28"/>
                <w:szCs w:val="28"/>
                <w:lang w:val="nl-NL"/>
              </w:rPr>
              <w:t>CHỦ TỊCH</w:t>
            </w:r>
          </w:p>
          <w:p w14:paraId="04529ED4" w14:textId="77777777" w:rsidR="00AD6E70" w:rsidRPr="003110D5" w:rsidRDefault="00AD6E70" w:rsidP="00835AFB">
            <w:pPr>
              <w:spacing w:line="340" w:lineRule="exact"/>
              <w:jc w:val="center"/>
              <w:rPr>
                <w:b/>
                <w:bCs/>
                <w:sz w:val="28"/>
                <w:szCs w:val="28"/>
                <w:lang w:val="nl-NL"/>
              </w:rPr>
            </w:pPr>
          </w:p>
          <w:p w14:paraId="70A3DDAA" w14:textId="77777777" w:rsidR="00AD6E70" w:rsidRPr="003110D5" w:rsidRDefault="00AD6E70" w:rsidP="00835AFB">
            <w:pPr>
              <w:spacing w:line="340" w:lineRule="exact"/>
              <w:jc w:val="center"/>
              <w:rPr>
                <w:b/>
                <w:bCs/>
                <w:sz w:val="28"/>
                <w:szCs w:val="28"/>
                <w:lang w:val="nl-NL"/>
              </w:rPr>
            </w:pPr>
          </w:p>
          <w:p w14:paraId="5A90B949" w14:textId="77777777" w:rsidR="003A3C86" w:rsidRPr="003110D5" w:rsidRDefault="003A3C86" w:rsidP="00835AFB">
            <w:pPr>
              <w:spacing w:line="340" w:lineRule="exact"/>
              <w:jc w:val="center"/>
              <w:rPr>
                <w:b/>
                <w:bCs/>
                <w:sz w:val="28"/>
                <w:szCs w:val="28"/>
                <w:lang w:val="nl-NL"/>
              </w:rPr>
            </w:pPr>
          </w:p>
          <w:p w14:paraId="7ABCB714" w14:textId="77777777" w:rsidR="00AD6E70" w:rsidRPr="003110D5" w:rsidRDefault="00AD6E70" w:rsidP="00835AFB">
            <w:pPr>
              <w:spacing w:line="340" w:lineRule="exact"/>
              <w:rPr>
                <w:b/>
                <w:bCs/>
                <w:sz w:val="28"/>
                <w:szCs w:val="28"/>
                <w:lang w:val="nl-NL"/>
              </w:rPr>
            </w:pPr>
          </w:p>
          <w:p w14:paraId="34C871B4" w14:textId="77777777" w:rsidR="00AD6E70" w:rsidRPr="003110D5" w:rsidRDefault="00AD6E70" w:rsidP="00835AFB">
            <w:pPr>
              <w:spacing w:line="340" w:lineRule="exact"/>
              <w:jc w:val="center"/>
              <w:rPr>
                <w:b/>
                <w:bCs/>
                <w:sz w:val="28"/>
                <w:szCs w:val="28"/>
                <w:lang w:val="nl-NL"/>
              </w:rPr>
            </w:pPr>
          </w:p>
          <w:p w14:paraId="08BECE8D" w14:textId="77777777" w:rsidR="00AD6E70" w:rsidRPr="003110D5" w:rsidRDefault="00AD6E70" w:rsidP="00D8532B">
            <w:pPr>
              <w:spacing w:before="360" w:line="340" w:lineRule="exact"/>
              <w:jc w:val="center"/>
              <w:rPr>
                <w:b/>
                <w:bCs/>
                <w:sz w:val="28"/>
                <w:szCs w:val="28"/>
                <w:lang w:val="nl-NL"/>
              </w:rPr>
            </w:pPr>
            <w:r w:rsidRPr="003110D5">
              <w:rPr>
                <w:b/>
                <w:bCs/>
                <w:sz w:val="28"/>
                <w:szCs w:val="28"/>
                <w:lang w:val="nl-NL"/>
              </w:rPr>
              <w:t>Bùi Văn Lương</w:t>
            </w:r>
          </w:p>
          <w:p w14:paraId="1B06A7A1" w14:textId="77777777" w:rsidR="00AD6E70" w:rsidRPr="003110D5" w:rsidRDefault="00AD6E70" w:rsidP="00835AFB">
            <w:pPr>
              <w:spacing w:line="340" w:lineRule="exact"/>
              <w:jc w:val="center"/>
              <w:rPr>
                <w:b/>
                <w:bCs/>
                <w:sz w:val="28"/>
                <w:szCs w:val="28"/>
                <w:lang w:val="nl-NL"/>
              </w:rPr>
            </w:pPr>
          </w:p>
          <w:p w14:paraId="69598C00" w14:textId="77777777" w:rsidR="00AD6E70" w:rsidRPr="003110D5" w:rsidRDefault="00AD6E70" w:rsidP="00835AFB">
            <w:pPr>
              <w:spacing w:line="340" w:lineRule="exact"/>
              <w:jc w:val="center"/>
              <w:rPr>
                <w:b/>
                <w:bCs/>
                <w:sz w:val="28"/>
                <w:szCs w:val="28"/>
                <w:lang w:val="nl-NL"/>
              </w:rPr>
            </w:pPr>
          </w:p>
          <w:p w14:paraId="2B5CC4E7" w14:textId="77777777" w:rsidR="00AD6E70" w:rsidRPr="003110D5" w:rsidRDefault="00AD6E70" w:rsidP="00835AFB">
            <w:pPr>
              <w:spacing w:line="340" w:lineRule="exact"/>
              <w:jc w:val="center"/>
              <w:rPr>
                <w:b/>
                <w:bCs/>
                <w:sz w:val="28"/>
                <w:szCs w:val="28"/>
                <w:lang w:val="nl-NL"/>
              </w:rPr>
            </w:pPr>
          </w:p>
          <w:p w14:paraId="20FA90C9" w14:textId="77777777" w:rsidR="00AD6E70" w:rsidRPr="003110D5" w:rsidRDefault="00AD6E70" w:rsidP="00835AFB">
            <w:pPr>
              <w:spacing w:line="340" w:lineRule="exact"/>
              <w:jc w:val="center"/>
              <w:rPr>
                <w:b/>
                <w:bCs/>
                <w:sz w:val="28"/>
                <w:szCs w:val="28"/>
                <w:lang w:val="nl-NL"/>
              </w:rPr>
            </w:pPr>
          </w:p>
          <w:p w14:paraId="479131B5" w14:textId="77777777" w:rsidR="00AD6E70" w:rsidRPr="003110D5" w:rsidRDefault="00AD6E70" w:rsidP="00835AFB">
            <w:pPr>
              <w:spacing w:line="340" w:lineRule="exact"/>
              <w:jc w:val="center"/>
              <w:rPr>
                <w:b/>
                <w:bCs/>
                <w:sz w:val="28"/>
                <w:szCs w:val="28"/>
                <w:lang w:val="nl-NL"/>
              </w:rPr>
            </w:pPr>
          </w:p>
          <w:p w14:paraId="282CB98F" w14:textId="77777777" w:rsidR="00AD6E70" w:rsidRPr="003110D5" w:rsidRDefault="00AD6E70" w:rsidP="00835AFB">
            <w:pPr>
              <w:spacing w:line="340" w:lineRule="exact"/>
              <w:jc w:val="center"/>
              <w:rPr>
                <w:b/>
                <w:bCs/>
                <w:sz w:val="28"/>
                <w:szCs w:val="28"/>
                <w:lang w:val="nl-NL"/>
              </w:rPr>
            </w:pPr>
          </w:p>
          <w:p w14:paraId="56D75D64" w14:textId="77777777" w:rsidR="00AD6E70" w:rsidRPr="003110D5" w:rsidRDefault="00AD6E70" w:rsidP="00835AFB">
            <w:pPr>
              <w:spacing w:line="340" w:lineRule="exact"/>
              <w:jc w:val="center"/>
              <w:rPr>
                <w:lang w:val="nl-NL"/>
              </w:rPr>
            </w:pPr>
          </w:p>
        </w:tc>
      </w:tr>
    </w:tbl>
    <w:p w14:paraId="2A6F725C" w14:textId="3C26A01B" w:rsidR="00BB6677" w:rsidRDefault="00BB6677" w:rsidP="005C5DB1">
      <w:pPr>
        <w:rPr>
          <w:sz w:val="18"/>
          <w:szCs w:val="18"/>
        </w:rPr>
      </w:pPr>
    </w:p>
    <w:p w14:paraId="30D90AD2" w14:textId="77777777" w:rsidR="00BB6677" w:rsidRDefault="00BB6677">
      <w:pPr>
        <w:rPr>
          <w:sz w:val="18"/>
          <w:szCs w:val="18"/>
        </w:rPr>
      </w:pPr>
      <w:r>
        <w:rPr>
          <w:sz w:val="18"/>
          <w:szCs w:val="18"/>
        </w:rPr>
        <w:br w:type="page"/>
      </w:r>
    </w:p>
    <w:p w14:paraId="26945EF2" w14:textId="77777777" w:rsidR="00BB6677" w:rsidRPr="00BB6677" w:rsidRDefault="00BB6677" w:rsidP="00BB6677">
      <w:pPr>
        <w:pageBreakBefore/>
        <w:jc w:val="center"/>
        <w:rPr>
          <w:b/>
          <w:bCs/>
          <w:color w:val="000000"/>
          <w:sz w:val="28"/>
          <w:szCs w:val="28"/>
        </w:rPr>
      </w:pPr>
      <w:r w:rsidRPr="00BB6677">
        <w:rPr>
          <w:b/>
          <w:bCs/>
          <w:color w:val="000000"/>
          <w:sz w:val="28"/>
          <w:szCs w:val="28"/>
        </w:rPr>
        <w:lastRenderedPageBreak/>
        <w:t>PHỤ LỤC</w:t>
      </w:r>
    </w:p>
    <w:p w14:paraId="250B2EDA" w14:textId="77777777" w:rsidR="00BB6677" w:rsidRPr="00B20072" w:rsidRDefault="00BB6677" w:rsidP="00BB6677">
      <w:pPr>
        <w:jc w:val="center"/>
        <w:rPr>
          <w:b/>
          <w:bCs/>
          <w:i/>
          <w:iCs/>
          <w:color w:val="000000"/>
          <w:sz w:val="28"/>
          <w:szCs w:val="28"/>
        </w:rPr>
      </w:pPr>
      <w:r w:rsidRPr="00BB6677">
        <w:rPr>
          <w:b/>
          <w:bCs/>
          <w:color w:val="000000"/>
          <w:sz w:val="28"/>
          <w:szCs w:val="28"/>
        </w:rPr>
        <w:t>Một số mức chi hoạt động đối với đảng ủy xã</w:t>
      </w:r>
      <w:r w:rsidRPr="00B20072">
        <w:rPr>
          <w:b/>
          <w:bCs/>
          <w:color w:val="000000"/>
          <w:sz w:val="28"/>
          <w:szCs w:val="28"/>
        </w:rPr>
        <w:t>, phường và đảng ủy cấp trên trực tiếp của tổ chức cơ sở đảng ở những nơi có đặc điểm riêng là đơn vị dự toán ngân sách nhà nước.</w:t>
      </w:r>
    </w:p>
    <w:p w14:paraId="391118DE" w14:textId="77777777" w:rsidR="00BB6677" w:rsidRPr="004B69BA" w:rsidRDefault="00BB6677" w:rsidP="00BB6677">
      <w:pPr>
        <w:spacing w:before="120" w:after="280"/>
        <w:jc w:val="center"/>
        <w:rPr>
          <w:rFonts w:ascii="Times New Roman Bold" w:hAnsi="Times New Roman Bold"/>
          <w:b/>
          <w:bCs/>
          <w:color w:val="000000"/>
          <w:spacing w:val="-6"/>
          <w:sz w:val="28"/>
          <w:szCs w:val="28"/>
        </w:rPr>
      </w:pPr>
      <w:r w:rsidRPr="004B69BA">
        <w:rPr>
          <w:rFonts w:ascii="Times New Roman Bold" w:hAnsi="Times New Roman Bold"/>
          <w:b/>
          <w:bCs/>
          <w:i/>
          <w:iCs/>
          <w:color w:val="000000"/>
          <w:spacing w:val="-6"/>
          <w:sz w:val="28"/>
          <w:szCs w:val="28"/>
        </w:rPr>
        <w:t>(Ban hành kèm theo Nghị quyết số     /2026/NQ-HĐND ngày       tháng    năm 2026 của Hội đồng nhân dân tỉnh Thái Nguyên)</w:t>
      </w:r>
    </w:p>
    <w:tbl>
      <w:tblPr>
        <w:tblW w:w="10490" w:type="dxa"/>
        <w:tblInd w:w="-856" w:type="dxa"/>
        <w:tblLayout w:type="fixed"/>
        <w:tblLook w:val="0000" w:firstRow="0" w:lastRow="0" w:firstColumn="0" w:lastColumn="0" w:noHBand="0" w:noVBand="0"/>
      </w:tblPr>
      <w:tblGrid>
        <w:gridCol w:w="709"/>
        <w:gridCol w:w="5670"/>
        <w:gridCol w:w="1204"/>
        <w:gridCol w:w="2907"/>
      </w:tblGrid>
      <w:tr w:rsidR="00BB6677" w:rsidRPr="00B20072" w14:paraId="592FD5B1" w14:textId="77777777" w:rsidTr="00404550">
        <w:trPr>
          <w:trHeight w:val="375"/>
          <w:tblHeader/>
        </w:trPr>
        <w:tc>
          <w:tcPr>
            <w:tcW w:w="709" w:type="dxa"/>
            <w:tcBorders>
              <w:top w:val="single" w:sz="4" w:space="0" w:color="000000"/>
              <w:left w:val="single" w:sz="4" w:space="0" w:color="000000"/>
              <w:bottom w:val="single" w:sz="4" w:space="0" w:color="000000"/>
              <w:right w:val="single" w:sz="4" w:space="0" w:color="000000"/>
            </w:tcBorders>
            <w:vAlign w:val="center"/>
          </w:tcPr>
          <w:p w14:paraId="5FF3D4EA" w14:textId="77777777" w:rsidR="00BB6677" w:rsidRPr="00B20072" w:rsidRDefault="00BB6677" w:rsidP="003415A2">
            <w:pPr>
              <w:tabs>
                <w:tab w:val="left" w:pos="851"/>
              </w:tabs>
              <w:ind w:left="-104" w:right="-108" w:hanging="9"/>
              <w:jc w:val="center"/>
              <w:rPr>
                <w:color w:val="000000"/>
              </w:rPr>
            </w:pPr>
            <w:bookmarkStart w:id="5" w:name="dieu_5"/>
            <w:bookmarkEnd w:id="5"/>
            <w:r w:rsidRPr="00B20072">
              <w:rPr>
                <w:b/>
                <w:bCs/>
                <w:color w:val="000000"/>
                <w:sz w:val="28"/>
                <w:szCs w:val="28"/>
              </w:rPr>
              <w:t>STT</w:t>
            </w:r>
          </w:p>
        </w:tc>
        <w:tc>
          <w:tcPr>
            <w:tcW w:w="5670" w:type="dxa"/>
            <w:tcBorders>
              <w:top w:val="single" w:sz="4" w:space="0" w:color="000000"/>
              <w:left w:val="none" w:sz="0" w:space="0" w:color="000000"/>
              <w:bottom w:val="single" w:sz="4" w:space="0" w:color="000000"/>
              <w:right w:val="single" w:sz="4" w:space="0" w:color="000000"/>
            </w:tcBorders>
            <w:vAlign w:val="center"/>
          </w:tcPr>
          <w:p w14:paraId="283BEDCD" w14:textId="77777777" w:rsidR="00BB6677" w:rsidRPr="00B20072" w:rsidRDefault="00BB6677" w:rsidP="003415A2">
            <w:pPr>
              <w:tabs>
                <w:tab w:val="left" w:pos="851"/>
              </w:tabs>
              <w:ind w:firstLine="567"/>
              <w:jc w:val="center"/>
              <w:rPr>
                <w:color w:val="000000"/>
              </w:rPr>
            </w:pPr>
            <w:r w:rsidRPr="00B20072">
              <w:rPr>
                <w:b/>
                <w:bCs/>
                <w:color w:val="000000"/>
                <w:sz w:val="28"/>
                <w:szCs w:val="28"/>
              </w:rPr>
              <w:t>Nội dung chi</w:t>
            </w:r>
          </w:p>
        </w:tc>
        <w:tc>
          <w:tcPr>
            <w:tcW w:w="1204" w:type="dxa"/>
            <w:tcBorders>
              <w:top w:val="single" w:sz="4" w:space="0" w:color="000000"/>
              <w:left w:val="none" w:sz="0" w:space="0" w:color="000000"/>
              <w:bottom w:val="single" w:sz="4" w:space="0" w:color="000000"/>
              <w:right w:val="single" w:sz="4" w:space="0" w:color="000000"/>
            </w:tcBorders>
            <w:vAlign w:val="center"/>
          </w:tcPr>
          <w:p w14:paraId="1E1E8E51" w14:textId="77777777" w:rsidR="00BB6677" w:rsidRPr="00B20072" w:rsidRDefault="00BB6677" w:rsidP="003415A2">
            <w:pPr>
              <w:tabs>
                <w:tab w:val="left" w:pos="851"/>
              </w:tabs>
              <w:jc w:val="center"/>
              <w:rPr>
                <w:color w:val="000000"/>
              </w:rPr>
            </w:pPr>
            <w:r w:rsidRPr="00B20072">
              <w:rPr>
                <w:b/>
                <w:bCs/>
                <w:color w:val="000000"/>
                <w:sz w:val="28"/>
                <w:szCs w:val="28"/>
              </w:rPr>
              <w:t>Đơn vị tính</w:t>
            </w:r>
          </w:p>
        </w:tc>
        <w:tc>
          <w:tcPr>
            <w:tcW w:w="2907" w:type="dxa"/>
            <w:tcBorders>
              <w:top w:val="single" w:sz="4" w:space="0" w:color="000000"/>
              <w:left w:val="none" w:sz="0" w:space="0" w:color="000000"/>
              <w:bottom w:val="single" w:sz="4" w:space="0" w:color="000000"/>
              <w:right w:val="single" w:sz="4" w:space="0" w:color="000000"/>
            </w:tcBorders>
            <w:vAlign w:val="center"/>
          </w:tcPr>
          <w:p w14:paraId="15467FC9" w14:textId="77777777" w:rsidR="00BB6677" w:rsidRPr="00B20072" w:rsidRDefault="00BB6677" w:rsidP="003415A2">
            <w:pPr>
              <w:tabs>
                <w:tab w:val="left" w:pos="851"/>
              </w:tabs>
              <w:jc w:val="center"/>
              <w:rPr>
                <w:b/>
                <w:bCs/>
                <w:color w:val="000000"/>
                <w:sz w:val="28"/>
                <w:szCs w:val="28"/>
              </w:rPr>
            </w:pPr>
            <w:r w:rsidRPr="00B20072">
              <w:rPr>
                <w:b/>
                <w:bCs/>
                <w:color w:val="000000"/>
                <w:sz w:val="28"/>
                <w:szCs w:val="28"/>
              </w:rPr>
              <w:t xml:space="preserve">Mức chi </w:t>
            </w:r>
          </w:p>
          <w:p w14:paraId="4CA10B00" w14:textId="77777777" w:rsidR="00BB6677" w:rsidRPr="00B20072" w:rsidRDefault="00BB6677" w:rsidP="003415A2">
            <w:pPr>
              <w:tabs>
                <w:tab w:val="left" w:pos="851"/>
              </w:tabs>
              <w:jc w:val="center"/>
              <w:rPr>
                <w:color w:val="000000"/>
              </w:rPr>
            </w:pPr>
            <w:r w:rsidRPr="00B20072">
              <w:rPr>
                <w:b/>
                <w:bCs/>
                <w:color w:val="000000"/>
                <w:sz w:val="28"/>
                <w:szCs w:val="28"/>
              </w:rPr>
              <w:t>tối đa</w:t>
            </w:r>
          </w:p>
        </w:tc>
      </w:tr>
      <w:tr w:rsidR="00BB6677" w:rsidRPr="00B20072" w14:paraId="2A409DFB" w14:textId="77777777" w:rsidTr="00404550">
        <w:trPr>
          <w:trHeight w:val="375"/>
        </w:trPr>
        <w:tc>
          <w:tcPr>
            <w:tcW w:w="709" w:type="dxa"/>
            <w:tcBorders>
              <w:top w:val="none" w:sz="0" w:space="0" w:color="000000"/>
              <w:left w:val="single" w:sz="4" w:space="0" w:color="000000"/>
              <w:bottom w:val="single" w:sz="4" w:space="0" w:color="000000"/>
              <w:right w:val="single" w:sz="4" w:space="0" w:color="000000"/>
            </w:tcBorders>
            <w:vAlign w:val="center"/>
          </w:tcPr>
          <w:p w14:paraId="1B25C736" w14:textId="77777777" w:rsidR="00BB6677" w:rsidRPr="00B20072" w:rsidRDefault="00BB6677" w:rsidP="003415A2">
            <w:pPr>
              <w:tabs>
                <w:tab w:val="left" w:pos="851"/>
              </w:tabs>
              <w:ind w:left="-104" w:firstLine="104"/>
              <w:jc w:val="center"/>
              <w:rPr>
                <w:color w:val="000000"/>
              </w:rPr>
            </w:pPr>
            <w:r w:rsidRPr="00B20072">
              <w:rPr>
                <w:b/>
                <w:bCs/>
                <w:color w:val="000000"/>
                <w:sz w:val="28"/>
                <w:szCs w:val="28"/>
              </w:rPr>
              <w:t>A</w:t>
            </w:r>
          </w:p>
        </w:tc>
        <w:tc>
          <w:tcPr>
            <w:tcW w:w="5670" w:type="dxa"/>
            <w:tcBorders>
              <w:top w:val="none" w:sz="0" w:space="0" w:color="000000"/>
              <w:left w:val="none" w:sz="0" w:space="0" w:color="000000"/>
              <w:bottom w:val="single" w:sz="4" w:space="0" w:color="000000"/>
              <w:right w:val="single" w:sz="4" w:space="0" w:color="000000"/>
            </w:tcBorders>
            <w:vAlign w:val="center"/>
          </w:tcPr>
          <w:p w14:paraId="13582947" w14:textId="77777777" w:rsidR="00BB6677" w:rsidRPr="00B20072" w:rsidRDefault="00BB6677" w:rsidP="003415A2">
            <w:pPr>
              <w:tabs>
                <w:tab w:val="left" w:pos="851"/>
              </w:tabs>
              <w:ind w:firstLine="178"/>
              <w:jc w:val="both"/>
              <w:rPr>
                <w:color w:val="000000"/>
              </w:rPr>
            </w:pPr>
            <w:r w:rsidRPr="00B20072">
              <w:rPr>
                <w:b/>
                <w:bCs/>
                <w:color w:val="000000"/>
                <w:sz w:val="28"/>
                <w:szCs w:val="28"/>
              </w:rPr>
              <w:t>CHI XÂY DỰNG VÀ THẨM ĐỊNH VĂN BẢN TRÌNH ĐẢNG UỶ, BAN THƯỜNG VỤ ĐẢNG UỶ BAN HÀNH (bao gồm trường hợp được giao xây dựng đề án hoặc không xây dựng đề án; đối với văn bản trình qua nhiều cấp thì áp dụng mức chi của cấp cao nhất)</w:t>
            </w:r>
          </w:p>
        </w:tc>
        <w:tc>
          <w:tcPr>
            <w:tcW w:w="1204" w:type="dxa"/>
            <w:tcBorders>
              <w:top w:val="none" w:sz="0" w:space="0" w:color="000000"/>
              <w:left w:val="none" w:sz="0" w:space="0" w:color="000000"/>
              <w:bottom w:val="single" w:sz="4" w:space="0" w:color="000000"/>
              <w:right w:val="single" w:sz="4" w:space="0" w:color="000000"/>
            </w:tcBorders>
            <w:vAlign w:val="center"/>
          </w:tcPr>
          <w:p w14:paraId="38344749" w14:textId="77777777" w:rsidR="00BB6677" w:rsidRPr="00B20072" w:rsidRDefault="00BB6677" w:rsidP="003415A2">
            <w:pPr>
              <w:tabs>
                <w:tab w:val="left" w:pos="851"/>
              </w:tabs>
              <w:ind w:firstLine="178"/>
              <w:rPr>
                <w:color w:val="000000"/>
              </w:rPr>
            </w:pPr>
            <w:r w:rsidRPr="00B20072">
              <w:rPr>
                <w:b/>
                <w:bCs/>
                <w:color w:val="000000"/>
                <w:sz w:val="28"/>
                <w:szCs w:val="28"/>
              </w:rPr>
              <w:t> </w:t>
            </w:r>
          </w:p>
        </w:tc>
        <w:tc>
          <w:tcPr>
            <w:tcW w:w="2907" w:type="dxa"/>
            <w:tcBorders>
              <w:top w:val="none" w:sz="0" w:space="0" w:color="000000"/>
              <w:left w:val="none" w:sz="0" w:space="0" w:color="000000"/>
              <w:bottom w:val="single" w:sz="4" w:space="0" w:color="000000"/>
              <w:right w:val="single" w:sz="4" w:space="0" w:color="000000"/>
            </w:tcBorders>
            <w:vAlign w:val="center"/>
          </w:tcPr>
          <w:p w14:paraId="489F81BA" w14:textId="77777777" w:rsidR="00BB6677" w:rsidRPr="00B20072" w:rsidRDefault="00BB6677" w:rsidP="003415A2">
            <w:pPr>
              <w:tabs>
                <w:tab w:val="left" w:pos="851"/>
              </w:tabs>
              <w:ind w:firstLine="567"/>
              <w:rPr>
                <w:color w:val="000000"/>
              </w:rPr>
            </w:pPr>
            <w:r w:rsidRPr="00B20072">
              <w:rPr>
                <w:b/>
                <w:bCs/>
                <w:color w:val="000000"/>
                <w:sz w:val="28"/>
                <w:szCs w:val="28"/>
              </w:rPr>
              <w:t> </w:t>
            </w:r>
          </w:p>
        </w:tc>
      </w:tr>
      <w:tr w:rsidR="00BB6677" w:rsidRPr="00B20072" w14:paraId="5E5595A2" w14:textId="77777777" w:rsidTr="00404550">
        <w:trPr>
          <w:trHeight w:val="750"/>
        </w:trPr>
        <w:tc>
          <w:tcPr>
            <w:tcW w:w="709" w:type="dxa"/>
            <w:tcBorders>
              <w:top w:val="none" w:sz="0" w:space="0" w:color="000000"/>
              <w:left w:val="single" w:sz="4" w:space="0" w:color="000000"/>
              <w:bottom w:val="single" w:sz="4" w:space="0" w:color="000000"/>
              <w:right w:val="single" w:sz="4" w:space="0" w:color="000000"/>
            </w:tcBorders>
            <w:vAlign w:val="center"/>
          </w:tcPr>
          <w:p w14:paraId="0BF95EC2" w14:textId="77777777" w:rsidR="00BB6677" w:rsidRPr="00B20072" w:rsidRDefault="00BB6677" w:rsidP="003415A2">
            <w:pPr>
              <w:tabs>
                <w:tab w:val="left" w:pos="851"/>
              </w:tabs>
              <w:ind w:left="-104" w:firstLine="104"/>
              <w:jc w:val="center"/>
              <w:rPr>
                <w:color w:val="000000"/>
              </w:rPr>
            </w:pPr>
            <w:r w:rsidRPr="00B20072">
              <w:rPr>
                <w:b/>
                <w:bCs/>
                <w:color w:val="000000"/>
                <w:sz w:val="28"/>
                <w:szCs w:val="28"/>
              </w:rPr>
              <w:t>I</w:t>
            </w:r>
          </w:p>
        </w:tc>
        <w:tc>
          <w:tcPr>
            <w:tcW w:w="5670" w:type="dxa"/>
            <w:tcBorders>
              <w:top w:val="none" w:sz="0" w:space="0" w:color="000000"/>
              <w:left w:val="none" w:sz="0" w:space="0" w:color="000000"/>
              <w:bottom w:val="single" w:sz="4" w:space="0" w:color="000000"/>
              <w:right w:val="single" w:sz="4" w:space="0" w:color="000000"/>
            </w:tcBorders>
            <w:vAlign w:val="center"/>
          </w:tcPr>
          <w:p w14:paraId="78B4F145" w14:textId="77777777" w:rsidR="00BB6677" w:rsidRPr="00B20072" w:rsidRDefault="00BB6677" w:rsidP="003415A2">
            <w:pPr>
              <w:tabs>
                <w:tab w:val="left" w:pos="851"/>
              </w:tabs>
              <w:ind w:firstLine="178"/>
              <w:rPr>
                <w:color w:val="000000"/>
              </w:rPr>
            </w:pPr>
            <w:r w:rsidRPr="00B20072">
              <w:rPr>
                <w:b/>
                <w:bCs/>
                <w:color w:val="000000"/>
                <w:sz w:val="28"/>
                <w:szCs w:val="28"/>
              </w:rPr>
              <w:t>Chi xây dựng văn bản</w:t>
            </w:r>
          </w:p>
        </w:tc>
        <w:tc>
          <w:tcPr>
            <w:tcW w:w="1204" w:type="dxa"/>
            <w:tcBorders>
              <w:top w:val="none" w:sz="0" w:space="0" w:color="000000"/>
              <w:left w:val="none" w:sz="0" w:space="0" w:color="000000"/>
              <w:bottom w:val="single" w:sz="4" w:space="0" w:color="000000"/>
              <w:right w:val="single" w:sz="4" w:space="0" w:color="000000"/>
            </w:tcBorders>
            <w:vAlign w:val="center"/>
          </w:tcPr>
          <w:p w14:paraId="5098D821" w14:textId="77777777" w:rsidR="00BB6677" w:rsidRPr="00B20072" w:rsidRDefault="00BB6677" w:rsidP="003415A2">
            <w:pPr>
              <w:tabs>
                <w:tab w:val="left" w:pos="851"/>
              </w:tabs>
              <w:ind w:firstLine="178"/>
              <w:rPr>
                <w:color w:val="000000"/>
              </w:rPr>
            </w:pPr>
            <w:r w:rsidRPr="00B20072">
              <w:rPr>
                <w:b/>
                <w:bCs/>
                <w:color w:val="000000"/>
                <w:sz w:val="28"/>
                <w:szCs w:val="28"/>
              </w:rPr>
              <w:t> </w:t>
            </w:r>
          </w:p>
        </w:tc>
        <w:tc>
          <w:tcPr>
            <w:tcW w:w="2907" w:type="dxa"/>
            <w:tcBorders>
              <w:top w:val="none" w:sz="0" w:space="0" w:color="000000"/>
              <w:left w:val="none" w:sz="0" w:space="0" w:color="000000"/>
              <w:bottom w:val="single" w:sz="4" w:space="0" w:color="000000"/>
              <w:right w:val="single" w:sz="4" w:space="0" w:color="000000"/>
            </w:tcBorders>
            <w:vAlign w:val="center"/>
          </w:tcPr>
          <w:p w14:paraId="12A851C4" w14:textId="77777777" w:rsidR="00BB6677" w:rsidRPr="00B20072" w:rsidRDefault="00BB6677" w:rsidP="003415A2">
            <w:pPr>
              <w:tabs>
                <w:tab w:val="left" w:pos="851"/>
              </w:tabs>
              <w:ind w:firstLine="567"/>
              <w:rPr>
                <w:color w:val="000000"/>
              </w:rPr>
            </w:pPr>
            <w:r w:rsidRPr="00B20072">
              <w:rPr>
                <w:b/>
                <w:bCs/>
                <w:color w:val="000000"/>
                <w:sz w:val="28"/>
                <w:szCs w:val="28"/>
              </w:rPr>
              <w:t> </w:t>
            </w:r>
          </w:p>
        </w:tc>
      </w:tr>
      <w:tr w:rsidR="00BB6677" w:rsidRPr="00B20072" w14:paraId="4F9584AD" w14:textId="77777777" w:rsidTr="00404550">
        <w:trPr>
          <w:trHeight w:val="390"/>
        </w:trPr>
        <w:tc>
          <w:tcPr>
            <w:tcW w:w="709" w:type="dxa"/>
            <w:tcBorders>
              <w:top w:val="none" w:sz="0" w:space="0" w:color="000000"/>
              <w:left w:val="single" w:sz="4" w:space="0" w:color="000000"/>
              <w:bottom w:val="single" w:sz="4" w:space="0" w:color="000000"/>
              <w:right w:val="single" w:sz="4" w:space="0" w:color="000000"/>
            </w:tcBorders>
            <w:vAlign w:val="center"/>
          </w:tcPr>
          <w:p w14:paraId="145A41FE" w14:textId="77777777" w:rsidR="00BB6677" w:rsidRPr="00B20072" w:rsidRDefault="00BB6677" w:rsidP="003415A2">
            <w:pPr>
              <w:tabs>
                <w:tab w:val="left" w:pos="851"/>
              </w:tabs>
              <w:ind w:left="-104" w:firstLine="104"/>
              <w:jc w:val="center"/>
              <w:rPr>
                <w:color w:val="000000"/>
              </w:rPr>
            </w:pPr>
            <w:r w:rsidRPr="00B20072">
              <w:rPr>
                <w:b/>
                <w:bCs/>
                <w:i/>
                <w:iCs/>
                <w:color w:val="000000"/>
                <w:sz w:val="28"/>
                <w:szCs w:val="28"/>
              </w:rPr>
              <w:t>1</w:t>
            </w:r>
          </w:p>
        </w:tc>
        <w:tc>
          <w:tcPr>
            <w:tcW w:w="5670" w:type="dxa"/>
            <w:tcBorders>
              <w:top w:val="none" w:sz="0" w:space="0" w:color="000000"/>
              <w:left w:val="none" w:sz="0" w:space="0" w:color="000000"/>
              <w:bottom w:val="single" w:sz="4" w:space="0" w:color="000000"/>
              <w:right w:val="single" w:sz="4" w:space="0" w:color="000000"/>
            </w:tcBorders>
            <w:vAlign w:val="center"/>
          </w:tcPr>
          <w:p w14:paraId="65A27474" w14:textId="77777777" w:rsidR="00BB6677" w:rsidRPr="00B20072" w:rsidRDefault="00BB6677" w:rsidP="003415A2">
            <w:pPr>
              <w:tabs>
                <w:tab w:val="left" w:pos="851"/>
              </w:tabs>
              <w:ind w:firstLine="178"/>
              <w:rPr>
                <w:color w:val="000000"/>
              </w:rPr>
            </w:pPr>
            <w:r w:rsidRPr="00B20072">
              <w:rPr>
                <w:b/>
                <w:bCs/>
                <w:i/>
                <w:iCs/>
                <w:color w:val="000000"/>
                <w:sz w:val="28"/>
                <w:szCs w:val="28"/>
              </w:rPr>
              <w:t>Đối với văn bản mới (hoặc văn bản thay thế)</w:t>
            </w:r>
          </w:p>
        </w:tc>
        <w:tc>
          <w:tcPr>
            <w:tcW w:w="1204" w:type="dxa"/>
            <w:tcBorders>
              <w:top w:val="none" w:sz="0" w:space="0" w:color="000000"/>
              <w:left w:val="none" w:sz="0" w:space="0" w:color="000000"/>
              <w:bottom w:val="single" w:sz="4" w:space="0" w:color="000000"/>
              <w:right w:val="single" w:sz="4" w:space="0" w:color="000000"/>
            </w:tcBorders>
            <w:vAlign w:val="center"/>
          </w:tcPr>
          <w:p w14:paraId="245A7569" w14:textId="77777777" w:rsidR="00BB6677" w:rsidRPr="00B20072" w:rsidRDefault="00BB6677" w:rsidP="003415A2">
            <w:pPr>
              <w:tabs>
                <w:tab w:val="left" w:pos="851"/>
              </w:tabs>
              <w:ind w:firstLine="178"/>
              <w:rPr>
                <w:color w:val="000000"/>
              </w:rPr>
            </w:pPr>
            <w:r w:rsidRPr="00B20072">
              <w:rPr>
                <w:b/>
                <w:bCs/>
                <w:i/>
                <w:iCs/>
                <w:color w:val="000000"/>
                <w:sz w:val="28"/>
                <w:szCs w:val="28"/>
              </w:rPr>
              <w:t> </w:t>
            </w:r>
          </w:p>
        </w:tc>
        <w:tc>
          <w:tcPr>
            <w:tcW w:w="2907" w:type="dxa"/>
            <w:tcBorders>
              <w:top w:val="none" w:sz="0" w:space="0" w:color="000000"/>
              <w:left w:val="none" w:sz="0" w:space="0" w:color="000000"/>
              <w:bottom w:val="single" w:sz="4" w:space="0" w:color="000000"/>
              <w:right w:val="single" w:sz="4" w:space="0" w:color="000000"/>
            </w:tcBorders>
            <w:vAlign w:val="center"/>
          </w:tcPr>
          <w:p w14:paraId="3D570CDE" w14:textId="77777777" w:rsidR="00BB6677" w:rsidRPr="00B20072" w:rsidRDefault="00BB6677" w:rsidP="003415A2">
            <w:pPr>
              <w:tabs>
                <w:tab w:val="left" w:pos="851"/>
              </w:tabs>
              <w:ind w:firstLine="567"/>
              <w:rPr>
                <w:color w:val="000000"/>
              </w:rPr>
            </w:pPr>
            <w:r w:rsidRPr="00B20072">
              <w:rPr>
                <w:color w:val="000000"/>
                <w:sz w:val="28"/>
                <w:szCs w:val="28"/>
              </w:rPr>
              <w:t> </w:t>
            </w:r>
          </w:p>
        </w:tc>
      </w:tr>
      <w:tr w:rsidR="00BB6677" w:rsidRPr="00B20072" w14:paraId="44FBB201" w14:textId="77777777" w:rsidTr="00404550">
        <w:trPr>
          <w:trHeight w:val="375"/>
        </w:trPr>
        <w:tc>
          <w:tcPr>
            <w:tcW w:w="709" w:type="dxa"/>
            <w:tcBorders>
              <w:top w:val="none" w:sz="0" w:space="0" w:color="000000"/>
              <w:left w:val="single" w:sz="4" w:space="0" w:color="000000"/>
              <w:bottom w:val="single" w:sz="4" w:space="0" w:color="000000"/>
              <w:right w:val="single" w:sz="4" w:space="0" w:color="000000"/>
            </w:tcBorders>
            <w:vAlign w:val="center"/>
          </w:tcPr>
          <w:p w14:paraId="360FCD7F" w14:textId="77777777" w:rsidR="00BB6677" w:rsidRPr="00B20072" w:rsidRDefault="00BB6677" w:rsidP="003415A2">
            <w:pPr>
              <w:tabs>
                <w:tab w:val="left" w:pos="851"/>
              </w:tabs>
              <w:ind w:left="-104" w:firstLine="104"/>
              <w:jc w:val="center"/>
              <w:rPr>
                <w:color w:val="000000"/>
              </w:rPr>
            </w:pPr>
            <w:r w:rsidRPr="00B20072">
              <w:rPr>
                <w:i/>
                <w:iCs/>
                <w:color w:val="000000"/>
                <w:sz w:val="28"/>
                <w:szCs w:val="28"/>
              </w:rPr>
              <w:t>a</w:t>
            </w:r>
          </w:p>
        </w:tc>
        <w:tc>
          <w:tcPr>
            <w:tcW w:w="5670" w:type="dxa"/>
            <w:tcBorders>
              <w:top w:val="none" w:sz="0" w:space="0" w:color="000000"/>
              <w:left w:val="none" w:sz="0" w:space="0" w:color="000000"/>
              <w:bottom w:val="single" w:sz="4" w:space="0" w:color="000000"/>
              <w:right w:val="single" w:sz="4" w:space="0" w:color="000000"/>
            </w:tcBorders>
            <w:vAlign w:val="center"/>
          </w:tcPr>
          <w:p w14:paraId="174B4327" w14:textId="77777777" w:rsidR="00BB6677" w:rsidRPr="00B20072" w:rsidRDefault="00BB6677" w:rsidP="003415A2">
            <w:pPr>
              <w:tabs>
                <w:tab w:val="left" w:pos="851"/>
              </w:tabs>
              <w:ind w:firstLine="178"/>
              <w:rPr>
                <w:color w:val="000000"/>
              </w:rPr>
            </w:pPr>
            <w:r w:rsidRPr="00B20072">
              <w:rPr>
                <w:i/>
                <w:iCs/>
                <w:color w:val="000000"/>
                <w:sz w:val="28"/>
                <w:szCs w:val="28"/>
              </w:rPr>
              <w:t>Văn bản do Đảng ủy quyết định ban hành</w:t>
            </w:r>
          </w:p>
        </w:tc>
        <w:tc>
          <w:tcPr>
            <w:tcW w:w="1204" w:type="dxa"/>
            <w:tcBorders>
              <w:top w:val="none" w:sz="0" w:space="0" w:color="000000"/>
              <w:left w:val="none" w:sz="0" w:space="0" w:color="000000"/>
              <w:bottom w:val="single" w:sz="4" w:space="0" w:color="000000"/>
              <w:right w:val="single" w:sz="4" w:space="0" w:color="000000"/>
            </w:tcBorders>
            <w:vAlign w:val="center"/>
          </w:tcPr>
          <w:p w14:paraId="3D5BE39E" w14:textId="77777777" w:rsidR="00BB6677" w:rsidRPr="00B20072" w:rsidRDefault="00BB6677" w:rsidP="003415A2">
            <w:pPr>
              <w:tabs>
                <w:tab w:val="left" w:pos="851"/>
              </w:tabs>
              <w:ind w:firstLine="178"/>
              <w:rPr>
                <w:color w:val="000000"/>
              </w:rPr>
            </w:pPr>
            <w:r w:rsidRPr="00B20072">
              <w:rPr>
                <w:color w:val="000000"/>
                <w:sz w:val="28"/>
                <w:szCs w:val="28"/>
              </w:rPr>
              <w:t> </w:t>
            </w:r>
          </w:p>
        </w:tc>
        <w:tc>
          <w:tcPr>
            <w:tcW w:w="2907" w:type="dxa"/>
            <w:tcBorders>
              <w:top w:val="none" w:sz="0" w:space="0" w:color="000000"/>
              <w:left w:val="none" w:sz="0" w:space="0" w:color="000000"/>
              <w:bottom w:val="single" w:sz="4" w:space="0" w:color="000000"/>
              <w:right w:val="single" w:sz="4" w:space="0" w:color="000000"/>
            </w:tcBorders>
            <w:vAlign w:val="center"/>
          </w:tcPr>
          <w:p w14:paraId="093803F0" w14:textId="77777777" w:rsidR="00BB6677" w:rsidRPr="00B20072" w:rsidRDefault="00BB6677" w:rsidP="003415A2">
            <w:pPr>
              <w:tabs>
                <w:tab w:val="left" w:pos="851"/>
              </w:tabs>
              <w:ind w:firstLine="567"/>
              <w:rPr>
                <w:color w:val="000000"/>
              </w:rPr>
            </w:pPr>
            <w:r w:rsidRPr="00B20072">
              <w:rPr>
                <w:color w:val="000000"/>
                <w:sz w:val="28"/>
                <w:szCs w:val="28"/>
              </w:rPr>
              <w:t> </w:t>
            </w:r>
          </w:p>
        </w:tc>
      </w:tr>
      <w:tr w:rsidR="00BB6677" w:rsidRPr="00B20072" w14:paraId="4CB677F1" w14:textId="77777777" w:rsidTr="00404550">
        <w:trPr>
          <w:trHeight w:val="750"/>
        </w:trPr>
        <w:tc>
          <w:tcPr>
            <w:tcW w:w="709" w:type="dxa"/>
            <w:tcBorders>
              <w:top w:val="none" w:sz="0" w:space="0" w:color="000000"/>
              <w:left w:val="single" w:sz="4" w:space="0" w:color="000000"/>
              <w:bottom w:val="single" w:sz="4" w:space="0" w:color="000000"/>
              <w:right w:val="single" w:sz="4" w:space="0" w:color="000000"/>
            </w:tcBorders>
            <w:vAlign w:val="center"/>
          </w:tcPr>
          <w:p w14:paraId="06E8A376" w14:textId="77777777" w:rsidR="00BB6677" w:rsidRPr="00B20072" w:rsidRDefault="00BB6677" w:rsidP="003415A2">
            <w:pPr>
              <w:tabs>
                <w:tab w:val="left" w:pos="851"/>
              </w:tabs>
              <w:ind w:left="-104" w:firstLine="104"/>
              <w:jc w:val="center"/>
              <w:rPr>
                <w:color w:val="000000"/>
              </w:rPr>
            </w:pPr>
            <w:r w:rsidRPr="00B20072">
              <w:rPr>
                <w:color w:val="000000"/>
                <w:sz w:val="28"/>
                <w:szCs w:val="28"/>
              </w:rPr>
              <w:t>a</w:t>
            </w:r>
            <w:r w:rsidRPr="00B20072">
              <w:rPr>
                <w:color w:val="000000"/>
              </w:rPr>
              <w:t>1</w:t>
            </w:r>
          </w:p>
        </w:tc>
        <w:tc>
          <w:tcPr>
            <w:tcW w:w="5670" w:type="dxa"/>
            <w:tcBorders>
              <w:top w:val="none" w:sz="0" w:space="0" w:color="000000"/>
              <w:left w:val="none" w:sz="0" w:space="0" w:color="000000"/>
              <w:bottom w:val="single" w:sz="4" w:space="0" w:color="000000"/>
              <w:right w:val="single" w:sz="4" w:space="0" w:color="000000"/>
            </w:tcBorders>
            <w:vAlign w:val="center"/>
          </w:tcPr>
          <w:p w14:paraId="25D3AA34" w14:textId="77777777" w:rsidR="00BB6677" w:rsidRPr="00B20072" w:rsidRDefault="00BB6677" w:rsidP="003415A2">
            <w:pPr>
              <w:tabs>
                <w:tab w:val="left" w:pos="851"/>
              </w:tabs>
              <w:ind w:firstLine="178"/>
              <w:rPr>
                <w:color w:val="000000"/>
              </w:rPr>
            </w:pPr>
            <w:r w:rsidRPr="00B20072">
              <w:rPr>
                <w:color w:val="000000"/>
                <w:sz w:val="28"/>
                <w:szCs w:val="28"/>
              </w:rPr>
              <w:t>Nghị quyết, quy chế, quy định: Trường hợp được cấp có thẩm quyền giao xây dựng đề án</w:t>
            </w:r>
          </w:p>
        </w:tc>
        <w:tc>
          <w:tcPr>
            <w:tcW w:w="1204" w:type="dxa"/>
            <w:tcBorders>
              <w:top w:val="none" w:sz="0" w:space="0" w:color="000000"/>
              <w:left w:val="none" w:sz="0" w:space="0" w:color="000000"/>
              <w:bottom w:val="single" w:sz="4" w:space="0" w:color="000000"/>
              <w:right w:val="single" w:sz="4" w:space="0" w:color="000000"/>
            </w:tcBorders>
            <w:vAlign w:val="center"/>
          </w:tcPr>
          <w:p w14:paraId="4435598B" w14:textId="77777777" w:rsidR="00BB6677" w:rsidRPr="00B20072" w:rsidRDefault="00BB6677" w:rsidP="003415A2">
            <w:pPr>
              <w:tabs>
                <w:tab w:val="left" w:pos="851"/>
              </w:tabs>
              <w:ind w:firstLine="178"/>
              <w:jc w:val="center"/>
              <w:rPr>
                <w:color w:val="000000"/>
              </w:rPr>
            </w:pPr>
            <w:r w:rsidRPr="00B20072">
              <w:rPr>
                <w:color w:val="000000"/>
                <w:sz w:val="28"/>
                <w:szCs w:val="28"/>
              </w:rPr>
              <w:t>Đồng/văn bản</w:t>
            </w:r>
          </w:p>
        </w:tc>
        <w:tc>
          <w:tcPr>
            <w:tcW w:w="2907" w:type="dxa"/>
            <w:tcBorders>
              <w:top w:val="none" w:sz="0" w:space="0" w:color="000000"/>
              <w:left w:val="none" w:sz="0" w:space="0" w:color="000000"/>
              <w:bottom w:val="single" w:sz="4" w:space="0" w:color="000000"/>
              <w:right w:val="single" w:sz="4" w:space="0" w:color="000000"/>
            </w:tcBorders>
            <w:vAlign w:val="center"/>
          </w:tcPr>
          <w:p w14:paraId="4DB8FC5E" w14:textId="7ACDAD95" w:rsidR="00BB6677" w:rsidRPr="00B20072" w:rsidRDefault="00BB6677" w:rsidP="00404550">
            <w:pPr>
              <w:tabs>
                <w:tab w:val="left" w:pos="851"/>
              </w:tabs>
              <w:ind w:firstLine="567"/>
              <w:jc w:val="right"/>
              <w:rPr>
                <w:color w:val="000000"/>
              </w:rPr>
            </w:pPr>
            <w:r w:rsidRPr="00B20072">
              <w:rPr>
                <w:color w:val="000000"/>
                <w:sz w:val="28"/>
                <w:szCs w:val="28"/>
              </w:rPr>
              <w:t xml:space="preserve">              </w:t>
            </w:r>
            <w:r>
              <w:rPr>
                <w:color w:val="000000"/>
                <w:sz w:val="28"/>
                <w:szCs w:val="28"/>
                <w:lang w:val="en-US"/>
              </w:rPr>
              <w:t>1</w:t>
            </w:r>
            <w:r w:rsidRPr="00B20072">
              <w:rPr>
                <w:color w:val="000000"/>
                <w:sz w:val="28"/>
                <w:szCs w:val="28"/>
              </w:rPr>
              <w:t xml:space="preserve">5.000.000 </w:t>
            </w:r>
          </w:p>
        </w:tc>
      </w:tr>
      <w:tr w:rsidR="00BB6677" w:rsidRPr="00B20072" w14:paraId="22C42D06" w14:textId="77777777" w:rsidTr="00404550">
        <w:trPr>
          <w:trHeight w:val="750"/>
        </w:trPr>
        <w:tc>
          <w:tcPr>
            <w:tcW w:w="709" w:type="dxa"/>
            <w:tcBorders>
              <w:top w:val="none" w:sz="0" w:space="0" w:color="000000"/>
              <w:left w:val="single" w:sz="4" w:space="0" w:color="000000"/>
              <w:bottom w:val="single" w:sz="4" w:space="0" w:color="000000"/>
              <w:right w:val="single" w:sz="4" w:space="0" w:color="000000"/>
            </w:tcBorders>
            <w:vAlign w:val="center"/>
          </w:tcPr>
          <w:p w14:paraId="0F243192" w14:textId="77777777" w:rsidR="00BB6677" w:rsidRPr="00B20072" w:rsidRDefault="00BB6677" w:rsidP="003415A2">
            <w:pPr>
              <w:tabs>
                <w:tab w:val="left" w:pos="851"/>
              </w:tabs>
              <w:ind w:left="-104" w:firstLine="104"/>
              <w:jc w:val="center"/>
              <w:rPr>
                <w:color w:val="000000"/>
              </w:rPr>
            </w:pPr>
            <w:r w:rsidRPr="00B20072">
              <w:rPr>
                <w:color w:val="000000"/>
                <w:sz w:val="28"/>
                <w:szCs w:val="28"/>
              </w:rPr>
              <w:t>a2</w:t>
            </w:r>
          </w:p>
        </w:tc>
        <w:tc>
          <w:tcPr>
            <w:tcW w:w="5670" w:type="dxa"/>
            <w:tcBorders>
              <w:top w:val="none" w:sz="0" w:space="0" w:color="000000"/>
              <w:left w:val="none" w:sz="0" w:space="0" w:color="000000"/>
              <w:bottom w:val="single" w:sz="4" w:space="0" w:color="000000"/>
              <w:right w:val="single" w:sz="4" w:space="0" w:color="000000"/>
            </w:tcBorders>
            <w:vAlign w:val="center"/>
          </w:tcPr>
          <w:p w14:paraId="7A8E596B" w14:textId="77777777" w:rsidR="00BB6677" w:rsidRPr="00B20072" w:rsidRDefault="00BB6677" w:rsidP="003415A2">
            <w:pPr>
              <w:tabs>
                <w:tab w:val="left" w:pos="851"/>
              </w:tabs>
              <w:ind w:firstLine="178"/>
              <w:rPr>
                <w:color w:val="000000"/>
              </w:rPr>
            </w:pPr>
            <w:r w:rsidRPr="00B20072">
              <w:rPr>
                <w:color w:val="000000"/>
                <w:sz w:val="28"/>
                <w:szCs w:val="28"/>
              </w:rPr>
              <w:t>Nghị quyết, quy chế, quy định: Trường hợp không giao xây dựng đề án</w:t>
            </w:r>
          </w:p>
        </w:tc>
        <w:tc>
          <w:tcPr>
            <w:tcW w:w="1204" w:type="dxa"/>
            <w:tcBorders>
              <w:top w:val="none" w:sz="0" w:space="0" w:color="000000"/>
              <w:left w:val="none" w:sz="0" w:space="0" w:color="000000"/>
              <w:bottom w:val="single" w:sz="4" w:space="0" w:color="000000"/>
              <w:right w:val="single" w:sz="4" w:space="0" w:color="000000"/>
            </w:tcBorders>
            <w:vAlign w:val="center"/>
          </w:tcPr>
          <w:p w14:paraId="42096498" w14:textId="77777777" w:rsidR="00BB6677" w:rsidRPr="00B20072" w:rsidRDefault="00BB6677" w:rsidP="003415A2">
            <w:pPr>
              <w:tabs>
                <w:tab w:val="left" w:pos="851"/>
              </w:tabs>
              <w:ind w:firstLine="178"/>
              <w:jc w:val="center"/>
              <w:rPr>
                <w:color w:val="000000"/>
              </w:rPr>
            </w:pPr>
            <w:r w:rsidRPr="00B20072">
              <w:rPr>
                <w:color w:val="000000"/>
                <w:sz w:val="28"/>
                <w:szCs w:val="28"/>
              </w:rPr>
              <w:t>Đồng/văn bản</w:t>
            </w:r>
          </w:p>
        </w:tc>
        <w:tc>
          <w:tcPr>
            <w:tcW w:w="2907" w:type="dxa"/>
            <w:tcBorders>
              <w:top w:val="none" w:sz="0" w:space="0" w:color="000000"/>
              <w:left w:val="none" w:sz="0" w:space="0" w:color="000000"/>
              <w:bottom w:val="single" w:sz="4" w:space="0" w:color="000000"/>
              <w:right w:val="single" w:sz="4" w:space="0" w:color="000000"/>
            </w:tcBorders>
            <w:vAlign w:val="center"/>
          </w:tcPr>
          <w:p w14:paraId="7D64E578" w14:textId="0C1304C4" w:rsidR="00BB6677" w:rsidRPr="00B20072" w:rsidRDefault="00BB6677" w:rsidP="00404550">
            <w:pPr>
              <w:tabs>
                <w:tab w:val="left" w:pos="851"/>
              </w:tabs>
              <w:ind w:firstLine="567"/>
              <w:jc w:val="right"/>
              <w:rPr>
                <w:color w:val="000000"/>
              </w:rPr>
            </w:pPr>
            <w:r w:rsidRPr="00B20072">
              <w:rPr>
                <w:color w:val="000000"/>
                <w:sz w:val="28"/>
                <w:szCs w:val="28"/>
              </w:rPr>
              <w:t xml:space="preserve">             </w:t>
            </w:r>
            <w:r>
              <w:rPr>
                <w:color w:val="000000"/>
                <w:sz w:val="28"/>
                <w:szCs w:val="28"/>
                <w:lang w:val="en-US"/>
              </w:rPr>
              <w:t>1</w:t>
            </w:r>
            <w:r w:rsidRPr="00B20072">
              <w:rPr>
                <w:color w:val="000000"/>
                <w:sz w:val="28"/>
                <w:szCs w:val="28"/>
              </w:rPr>
              <w:t xml:space="preserve">0.000.000 </w:t>
            </w:r>
          </w:p>
        </w:tc>
      </w:tr>
      <w:tr w:rsidR="00BB6677" w:rsidRPr="00B20072" w14:paraId="42FBB552" w14:textId="77777777" w:rsidTr="00404550">
        <w:trPr>
          <w:trHeight w:val="375"/>
        </w:trPr>
        <w:tc>
          <w:tcPr>
            <w:tcW w:w="709" w:type="dxa"/>
            <w:tcBorders>
              <w:top w:val="none" w:sz="0" w:space="0" w:color="000000"/>
              <w:left w:val="single" w:sz="4" w:space="0" w:color="000000"/>
              <w:bottom w:val="single" w:sz="4" w:space="0" w:color="000000"/>
              <w:right w:val="single" w:sz="4" w:space="0" w:color="000000"/>
            </w:tcBorders>
            <w:vAlign w:val="center"/>
          </w:tcPr>
          <w:p w14:paraId="5AFFFF8B" w14:textId="77777777" w:rsidR="00BB6677" w:rsidRPr="00B20072" w:rsidRDefault="00BB6677" w:rsidP="003415A2">
            <w:pPr>
              <w:tabs>
                <w:tab w:val="left" w:pos="851"/>
              </w:tabs>
              <w:ind w:left="-104" w:firstLine="104"/>
              <w:jc w:val="center"/>
              <w:rPr>
                <w:color w:val="000000"/>
              </w:rPr>
            </w:pPr>
            <w:r w:rsidRPr="00B20072">
              <w:rPr>
                <w:color w:val="000000"/>
                <w:sz w:val="28"/>
                <w:szCs w:val="28"/>
              </w:rPr>
              <w:t>a3</w:t>
            </w:r>
          </w:p>
        </w:tc>
        <w:tc>
          <w:tcPr>
            <w:tcW w:w="5670" w:type="dxa"/>
            <w:tcBorders>
              <w:top w:val="none" w:sz="0" w:space="0" w:color="000000"/>
              <w:left w:val="none" w:sz="0" w:space="0" w:color="000000"/>
              <w:bottom w:val="single" w:sz="4" w:space="0" w:color="000000"/>
              <w:right w:val="single" w:sz="4" w:space="0" w:color="000000"/>
            </w:tcBorders>
            <w:vAlign w:val="center"/>
          </w:tcPr>
          <w:p w14:paraId="29FB5276" w14:textId="77777777" w:rsidR="00BB6677" w:rsidRPr="00B20072" w:rsidRDefault="00BB6677" w:rsidP="003415A2">
            <w:pPr>
              <w:tabs>
                <w:tab w:val="left" w:pos="851"/>
              </w:tabs>
              <w:ind w:firstLine="178"/>
              <w:rPr>
                <w:color w:val="000000"/>
              </w:rPr>
            </w:pPr>
            <w:r w:rsidRPr="00B20072">
              <w:rPr>
                <w:color w:val="000000"/>
                <w:sz w:val="28"/>
                <w:szCs w:val="28"/>
              </w:rPr>
              <w:t>Quyết định phê duyệt ban hành đề án để thực hiện</w:t>
            </w:r>
          </w:p>
        </w:tc>
        <w:tc>
          <w:tcPr>
            <w:tcW w:w="1204" w:type="dxa"/>
            <w:tcBorders>
              <w:top w:val="none" w:sz="0" w:space="0" w:color="000000"/>
              <w:left w:val="none" w:sz="0" w:space="0" w:color="000000"/>
              <w:bottom w:val="single" w:sz="4" w:space="0" w:color="000000"/>
              <w:right w:val="single" w:sz="4" w:space="0" w:color="000000"/>
            </w:tcBorders>
            <w:vAlign w:val="center"/>
          </w:tcPr>
          <w:p w14:paraId="29973FFA" w14:textId="77777777" w:rsidR="00BB6677" w:rsidRPr="00B20072" w:rsidRDefault="00BB6677" w:rsidP="003415A2">
            <w:pPr>
              <w:tabs>
                <w:tab w:val="left" w:pos="851"/>
              </w:tabs>
              <w:ind w:firstLine="178"/>
              <w:jc w:val="center"/>
              <w:rPr>
                <w:color w:val="000000"/>
              </w:rPr>
            </w:pPr>
            <w:r w:rsidRPr="00B20072">
              <w:rPr>
                <w:color w:val="000000"/>
                <w:sz w:val="28"/>
                <w:szCs w:val="28"/>
              </w:rPr>
              <w:t>Đồng/văn bản</w:t>
            </w:r>
          </w:p>
        </w:tc>
        <w:tc>
          <w:tcPr>
            <w:tcW w:w="2907" w:type="dxa"/>
            <w:tcBorders>
              <w:top w:val="none" w:sz="0" w:space="0" w:color="000000"/>
              <w:left w:val="none" w:sz="0" w:space="0" w:color="000000"/>
              <w:bottom w:val="single" w:sz="4" w:space="0" w:color="000000"/>
              <w:right w:val="single" w:sz="4" w:space="0" w:color="000000"/>
            </w:tcBorders>
            <w:vAlign w:val="center"/>
          </w:tcPr>
          <w:p w14:paraId="2A7E1BC2" w14:textId="387678F6" w:rsidR="00BB6677" w:rsidRPr="00B20072" w:rsidRDefault="00BB6677" w:rsidP="00404550">
            <w:pPr>
              <w:tabs>
                <w:tab w:val="left" w:pos="851"/>
              </w:tabs>
              <w:ind w:firstLine="567"/>
              <w:jc w:val="right"/>
              <w:rPr>
                <w:color w:val="000000"/>
              </w:rPr>
            </w:pPr>
            <w:r w:rsidRPr="00B20072">
              <w:rPr>
                <w:color w:val="000000"/>
                <w:sz w:val="28"/>
                <w:szCs w:val="28"/>
              </w:rPr>
              <w:t xml:space="preserve">              </w:t>
            </w:r>
            <w:r>
              <w:rPr>
                <w:color w:val="000000"/>
                <w:sz w:val="28"/>
                <w:szCs w:val="28"/>
                <w:lang w:val="en-US"/>
              </w:rPr>
              <w:t>1</w:t>
            </w:r>
            <w:r w:rsidRPr="00B20072">
              <w:rPr>
                <w:color w:val="000000"/>
                <w:sz w:val="28"/>
                <w:szCs w:val="28"/>
              </w:rPr>
              <w:t xml:space="preserve">0.000.000 </w:t>
            </w:r>
          </w:p>
        </w:tc>
      </w:tr>
      <w:tr w:rsidR="00BB6677" w:rsidRPr="00B20072" w14:paraId="0010F28F" w14:textId="77777777" w:rsidTr="00404550">
        <w:trPr>
          <w:trHeight w:val="375"/>
        </w:trPr>
        <w:tc>
          <w:tcPr>
            <w:tcW w:w="709" w:type="dxa"/>
            <w:tcBorders>
              <w:top w:val="none" w:sz="0" w:space="0" w:color="000000"/>
              <w:left w:val="single" w:sz="4" w:space="0" w:color="000000"/>
              <w:bottom w:val="single" w:sz="4" w:space="0" w:color="000000"/>
              <w:right w:val="single" w:sz="4" w:space="0" w:color="000000"/>
            </w:tcBorders>
            <w:vAlign w:val="center"/>
          </w:tcPr>
          <w:p w14:paraId="4D67EE71" w14:textId="77777777" w:rsidR="00BB6677" w:rsidRPr="00B20072" w:rsidRDefault="00BB6677" w:rsidP="003415A2">
            <w:pPr>
              <w:tabs>
                <w:tab w:val="left" w:pos="851"/>
              </w:tabs>
              <w:ind w:left="-104" w:firstLine="104"/>
              <w:jc w:val="center"/>
              <w:rPr>
                <w:color w:val="000000"/>
              </w:rPr>
            </w:pPr>
            <w:r w:rsidRPr="00B20072">
              <w:rPr>
                <w:i/>
                <w:iCs/>
                <w:color w:val="000000"/>
                <w:sz w:val="28"/>
                <w:szCs w:val="28"/>
              </w:rPr>
              <w:t>B</w:t>
            </w:r>
          </w:p>
        </w:tc>
        <w:tc>
          <w:tcPr>
            <w:tcW w:w="5670" w:type="dxa"/>
            <w:tcBorders>
              <w:top w:val="none" w:sz="0" w:space="0" w:color="000000"/>
              <w:left w:val="none" w:sz="0" w:space="0" w:color="000000"/>
              <w:bottom w:val="single" w:sz="4" w:space="0" w:color="000000"/>
              <w:right w:val="single" w:sz="4" w:space="0" w:color="000000"/>
            </w:tcBorders>
            <w:vAlign w:val="center"/>
          </w:tcPr>
          <w:p w14:paraId="27335538" w14:textId="77777777" w:rsidR="00BB6677" w:rsidRPr="00B20072" w:rsidRDefault="00BB6677" w:rsidP="003415A2">
            <w:pPr>
              <w:tabs>
                <w:tab w:val="left" w:pos="851"/>
              </w:tabs>
              <w:ind w:firstLine="178"/>
              <w:rPr>
                <w:color w:val="000000"/>
              </w:rPr>
            </w:pPr>
            <w:r w:rsidRPr="00B20072">
              <w:rPr>
                <w:i/>
                <w:iCs/>
                <w:color w:val="000000"/>
                <w:sz w:val="28"/>
                <w:szCs w:val="28"/>
              </w:rPr>
              <w:t>Văn bản do Ban Thường vụ Đảng ủy quyết định ban hành</w:t>
            </w:r>
          </w:p>
        </w:tc>
        <w:tc>
          <w:tcPr>
            <w:tcW w:w="1204" w:type="dxa"/>
            <w:tcBorders>
              <w:top w:val="none" w:sz="0" w:space="0" w:color="000000"/>
              <w:left w:val="none" w:sz="0" w:space="0" w:color="000000"/>
              <w:bottom w:val="single" w:sz="4" w:space="0" w:color="000000"/>
              <w:right w:val="single" w:sz="4" w:space="0" w:color="000000"/>
            </w:tcBorders>
            <w:vAlign w:val="center"/>
          </w:tcPr>
          <w:p w14:paraId="77591BF5" w14:textId="77777777" w:rsidR="00BB6677" w:rsidRPr="00B20072" w:rsidRDefault="00BB6677" w:rsidP="003415A2">
            <w:pPr>
              <w:tabs>
                <w:tab w:val="left" w:pos="851"/>
              </w:tabs>
              <w:snapToGrid w:val="0"/>
              <w:ind w:firstLine="178"/>
              <w:jc w:val="center"/>
              <w:rPr>
                <w:i/>
                <w:iCs/>
                <w:color w:val="000000"/>
                <w:sz w:val="28"/>
                <w:szCs w:val="28"/>
              </w:rPr>
            </w:pPr>
          </w:p>
        </w:tc>
        <w:tc>
          <w:tcPr>
            <w:tcW w:w="2907" w:type="dxa"/>
            <w:tcBorders>
              <w:top w:val="none" w:sz="0" w:space="0" w:color="000000"/>
              <w:left w:val="none" w:sz="0" w:space="0" w:color="000000"/>
              <w:bottom w:val="single" w:sz="4" w:space="0" w:color="000000"/>
              <w:right w:val="single" w:sz="4" w:space="0" w:color="000000"/>
            </w:tcBorders>
            <w:vAlign w:val="center"/>
          </w:tcPr>
          <w:p w14:paraId="3092854F" w14:textId="77777777" w:rsidR="00BB6677" w:rsidRPr="00B20072" w:rsidRDefault="00BB6677" w:rsidP="00404550">
            <w:pPr>
              <w:tabs>
                <w:tab w:val="left" w:pos="851"/>
              </w:tabs>
              <w:ind w:firstLine="567"/>
              <w:jc w:val="right"/>
              <w:rPr>
                <w:color w:val="000000"/>
              </w:rPr>
            </w:pPr>
            <w:r w:rsidRPr="00B20072">
              <w:rPr>
                <w:color w:val="000000"/>
                <w:sz w:val="28"/>
                <w:szCs w:val="28"/>
              </w:rPr>
              <w:t> </w:t>
            </w:r>
          </w:p>
        </w:tc>
      </w:tr>
      <w:tr w:rsidR="00BB6677" w:rsidRPr="00B20072" w14:paraId="5632BC93" w14:textId="77777777" w:rsidTr="00404550">
        <w:trPr>
          <w:trHeight w:val="750"/>
        </w:trPr>
        <w:tc>
          <w:tcPr>
            <w:tcW w:w="709" w:type="dxa"/>
            <w:tcBorders>
              <w:top w:val="none" w:sz="0" w:space="0" w:color="000000"/>
              <w:left w:val="single" w:sz="4" w:space="0" w:color="000000"/>
              <w:bottom w:val="single" w:sz="4" w:space="0" w:color="000000"/>
              <w:right w:val="single" w:sz="4" w:space="0" w:color="000000"/>
            </w:tcBorders>
            <w:vAlign w:val="center"/>
          </w:tcPr>
          <w:p w14:paraId="2535F6AC" w14:textId="77777777" w:rsidR="00BB6677" w:rsidRPr="00B20072" w:rsidRDefault="00BB6677" w:rsidP="003415A2">
            <w:pPr>
              <w:tabs>
                <w:tab w:val="left" w:pos="851"/>
              </w:tabs>
              <w:ind w:left="-104" w:firstLine="104"/>
              <w:jc w:val="center"/>
              <w:rPr>
                <w:color w:val="000000"/>
              </w:rPr>
            </w:pPr>
            <w:r w:rsidRPr="00B20072">
              <w:rPr>
                <w:color w:val="000000"/>
                <w:sz w:val="28"/>
                <w:szCs w:val="28"/>
              </w:rPr>
              <w:t>b1</w:t>
            </w:r>
          </w:p>
        </w:tc>
        <w:tc>
          <w:tcPr>
            <w:tcW w:w="5670" w:type="dxa"/>
            <w:tcBorders>
              <w:top w:val="none" w:sz="0" w:space="0" w:color="000000"/>
              <w:left w:val="none" w:sz="0" w:space="0" w:color="000000"/>
              <w:bottom w:val="single" w:sz="4" w:space="0" w:color="000000"/>
              <w:right w:val="single" w:sz="4" w:space="0" w:color="000000"/>
            </w:tcBorders>
            <w:vAlign w:val="center"/>
          </w:tcPr>
          <w:p w14:paraId="2244EA19" w14:textId="77777777" w:rsidR="00BB6677" w:rsidRPr="00B20072" w:rsidRDefault="00BB6677" w:rsidP="003415A2">
            <w:pPr>
              <w:tabs>
                <w:tab w:val="left" w:pos="851"/>
              </w:tabs>
              <w:ind w:firstLine="178"/>
              <w:rPr>
                <w:color w:val="000000"/>
              </w:rPr>
            </w:pPr>
            <w:r w:rsidRPr="00B20072">
              <w:rPr>
                <w:color w:val="000000"/>
                <w:sz w:val="28"/>
                <w:szCs w:val="28"/>
              </w:rPr>
              <w:t>Nghị quyết, quy chế, quy định: Trường hợp được cấp có thẩm quyền giao xây dựng đề án</w:t>
            </w:r>
          </w:p>
        </w:tc>
        <w:tc>
          <w:tcPr>
            <w:tcW w:w="1204" w:type="dxa"/>
            <w:tcBorders>
              <w:top w:val="none" w:sz="0" w:space="0" w:color="000000"/>
              <w:left w:val="none" w:sz="0" w:space="0" w:color="000000"/>
              <w:bottom w:val="single" w:sz="4" w:space="0" w:color="000000"/>
              <w:right w:val="single" w:sz="4" w:space="0" w:color="000000"/>
            </w:tcBorders>
            <w:vAlign w:val="center"/>
          </w:tcPr>
          <w:p w14:paraId="48D57861" w14:textId="77777777" w:rsidR="00BB6677" w:rsidRPr="00B20072" w:rsidRDefault="00BB6677" w:rsidP="003415A2">
            <w:pPr>
              <w:tabs>
                <w:tab w:val="left" w:pos="851"/>
              </w:tabs>
              <w:ind w:firstLine="178"/>
              <w:jc w:val="center"/>
              <w:rPr>
                <w:color w:val="000000"/>
              </w:rPr>
            </w:pPr>
            <w:r w:rsidRPr="00B20072">
              <w:rPr>
                <w:color w:val="000000"/>
                <w:sz w:val="28"/>
                <w:szCs w:val="28"/>
              </w:rPr>
              <w:t>Đồng/văn bản</w:t>
            </w:r>
          </w:p>
        </w:tc>
        <w:tc>
          <w:tcPr>
            <w:tcW w:w="2907" w:type="dxa"/>
            <w:tcBorders>
              <w:top w:val="none" w:sz="0" w:space="0" w:color="000000"/>
              <w:left w:val="none" w:sz="0" w:space="0" w:color="000000"/>
              <w:bottom w:val="single" w:sz="4" w:space="0" w:color="000000"/>
              <w:right w:val="single" w:sz="4" w:space="0" w:color="000000"/>
            </w:tcBorders>
            <w:vAlign w:val="center"/>
          </w:tcPr>
          <w:p w14:paraId="4077FD07" w14:textId="478D3959" w:rsidR="00BB6677" w:rsidRPr="00B20072" w:rsidRDefault="00BB6677" w:rsidP="00404550">
            <w:pPr>
              <w:tabs>
                <w:tab w:val="left" w:pos="851"/>
              </w:tabs>
              <w:ind w:firstLine="567"/>
              <w:jc w:val="right"/>
              <w:rPr>
                <w:color w:val="000000"/>
              </w:rPr>
            </w:pPr>
            <w:r w:rsidRPr="00B20072">
              <w:rPr>
                <w:color w:val="000000"/>
                <w:sz w:val="28"/>
                <w:szCs w:val="28"/>
              </w:rPr>
              <w:t xml:space="preserve">              </w:t>
            </w:r>
            <w:r>
              <w:rPr>
                <w:color w:val="000000"/>
                <w:sz w:val="28"/>
                <w:szCs w:val="28"/>
                <w:lang w:val="en-US"/>
              </w:rPr>
              <w:t>1</w:t>
            </w:r>
            <w:r w:rsidRPr="00B20072">
              <w:rPr>
                <w:color w:val="000000"/>
                <w:sz w:val="28"/>
                <w:szCs w:val="28"/>
              </w:rPr>
              <w:t xml:space="preserve">0.000.000 </w:t>
            </w:r>
          </w:p>
        </w:tc>
      </w:tr>
      <w:tr w:rsidR="00BB6677" w:rsidRPr="00B20072" w14:paraId="31972500" w14:textId="77777777" w:rsidTr="00404550">
        <w:trPr>
          <w:trHeight w:val="750"/>
        </w:trPr>
        <w:tc>
          <w:tcPr>
            <w:tcW w:w="709" w:type="dxa"/>
            <w:tcBorders>
              <w:top w:val="none" w:sz="0" w:space="0" w:color="000000"/>
              <w:left w:val="single" w:sz="4" w:space="0" w:color="000000"/>
              <w:bottom w:val="single" w:sz="4" w:space="0" w:color="000000"/>
              <w:right w:val="single" w:sz="4" w:space="0" w:color="000000"/>
            </w:tcBorders>
            <w:vAlign w:val="center"/>
          </w:tcPr>
          <w:p w14:paraId="737934BB" w14:textId="77777777" w:rsidR="00BB6677" w:rsidRPr="00B20072" w:rsidRDefault="00BB6677" w:rsidP="003415A2">
            <w:pPr>
              <w:tabs>
                <w:tab w:val="left" w:pos="851"/>
              </w:tabs>
              <w:ind w:left="-104" w:firstLine="104"/>
              <w:jc w:val="center"/>
              <w:rPr>
                <w:color w:val="000000"/>
              </w:rPr>
            </w:pPr>
            <w:r w:rsidRPr="00B20072">
              <w:rPr>
                <w:color w:val="000000"/>
                <w:sz w:val="28"/>
                <w:szCs w:val="28"/>
              </w:rPr>
              <w:t>b2</w:t>
            </w:r>
          </w:p>
        </w:tc>
        <w:tc>
          <w:tcPr>
            <w:tcW w:w="5670" w:type="dxa"/>
            <w:tcBorders>
              <w:top w:val="none" w:sz="0" w:space="0" w:color="000000"/>
              <w:left w:val="none" w:sz="0" w:space="0" w:color="000000"/>
              <w:bottom w:val="single" w:sz="4" w:space="0" w:color="000000"/>
              <w:right w:val="single" w:sz="4" w:space="0" w:color="000000"/>
            </w:tcBorders>
            <w:vAlign w:val="center"/>
          </w:tcPr>
          <w:p w14:paraId="0BE8E844" w14:textId="77777777" w:rsidR="00BB6677" w:rsidRPr="00B20072" w:rsidRDefault="00BB6677" w:rsidP="003415A2">
            <w:pPr>
              <w:tabs>
                <w:tab w:val="left" w:pos="851"/>
              </w:tabs>
              <w:ind w:firstLine="178"/>
              <w:rPr>
                <w:color w:val="000000"/>
              </w:rPr>
            </w:pPr>
            <w:r w:rsidRPr="00B20072">
              <w:rPr>
                <w:color w:val="000000"/>
                <w:sz w:val="28"/>
                <w:szCs w:val="28"/>
              </w:rPr>
              <w:t>Nghị quyết, quy chế, quy định: Trường hợp không giao xây dựng đề án</w:t>
            </w:r>
          </w:p>
        </w:tc>
        <w:tc>
          <w:tcPr>
            <w:tcW w:w="1204" w:type="dxa"/>
            <w:tcBorders>
              <w:top w:val="none" w:sz="0" w:space="0" w:color="000000"/>
              <w:left w:val="none" w:sz="0" w:space="0" w:color="000000"/>
              <w:bottom w:val="single" w:sz="4" w:space="0" w:color="000000"/>
              <w:right w:val="single" w:sz="4" w:space="0" w:color="000000"/>
            </w:tcBorders>
            <w:vAlign w:val="center"/>
          </w:tcPr>
          <w:p w14:paraId="012335C6" w14:textId="77777777" w:rsidR="00BB6677" w:rsidRPr="00B20072" w:rsidRDefault="00BB6677" w:rsidP="003415A2">
            <w:pPr>
              <w:tabs>
                <w:tab w:val="left" w:pos="851"/>
              </w:tabs>
              <w:ind w:firstLine="178"/>
              <w:jc w:val="center"/>
              <w:rPr>
                <w:color w:val="000000"/>
              </w:rPr>
            </w:pPr>
            <w:r w:rsidRPr="00B20072">
              <w:rPr>
                <w:color w:val="000000"/>
                <w:sz w:val="28"/>
                <w:szCs w:val="28"/>
              </w:rPr>
              <w:t>Đồng/văn bản</w:t>
            </w:r>
          </w:p>
        </w:tc>
        <w:tc>
          <w:tcPr>
            <w:tcW w:w="2907" w:type="dxa"/>
            <w:tcBorders>
              <w:top w:val="none" w:sz="0" w:space="0" w:color="000000"/>
              <w:left w:val="none" w:sz="0" w:space="0" w:color="000000"/>
              <w:bottom w:val="single" w:sz="4" w:space="0" w:color="000000"/>
              <w:right w:val="single" w:sz="4" w:space="0" w:color="000000"/>
            </w:tcBorders>
            <w:vAlign w:val="center"/>
          </w:tcPr>
          <w:p w14:paraId="3ED2A1D4" w14:textId="04A77042" w:rsidR="00BB6677" w:rsidRPr="00B20072" w:rsidRDefault="00BB6677" w:rsidP="00404550">
            <w:pPr>
              <w:tabs>
                <w:tab w:val="left" w:pos="851"/>
              </w:tabs>
              <w:ind w:firstLine="567"/>
              <w:jc w:val="right"/>
              <w:rPr>
                <w:color w:val="000000"/>
              </w:rPr>
            </w:pPr>
            <w:r w:rsidRPr="00B20072">
              <w:rPr>
                <w:color w:val="000000"/>
                <w:sz w:val="28"/>
                <w:szCs w:val="28"/>
              </w:rPr>
              <w:t xml:space="preserve">                </w:t>
            </w:r>
            <w:r>
              <w:rPr>
                <w:color w:val="000000"/>
                <w:sz w:val="28"/>
                <w:szCs w:val="28"/>
                <w:lang w:val="en-US"/>
              </w:rPr>
              <w:t>8</w:t>
            </w:r>
            <w:r w:rsidRPr="00B20072">
              <w:rPr>
                <w:color w:val="000000"/>
                <w:sz w:val="28"/>
                <w:szCs w:val="28"/>
              </w:rPr>
              <w:t xml:space="preserve">.000.000 </w:t>
            </w:r>
          </w:p>
        </w:tc>
      </w:tr>
      <w:tr w:rsidR="00BB6677" w:rsidRPr="00B20072" w14:paraId="3F6F0CAA" w14:textId="77777777" w:rsidTr="00404550">
        <w:trPr>
          <w:trHeight w:val="375"/>
        </w:trPr>
        <w:tc>
          <w:tcPr>
            <w:tcW w:w="709" w:type="dxa"/>
            <w:tcBorders>
              <w:top w:val="none" w:sz="0" w:space="0" w:color="000000"/>
              <w:left w:val="single" w:sz="4" w:space="0" w:color="000000"/>
              <w:bottom w:val="single" w:sz="4" w:space="0" w:color="000000"/>
              <w:right w:val="single" w:sz="4" w:space="0" w:color="000000"/>
            </w:tcBorders>
            <w:vAlign w:val="center"/>
          </w:tcPr>
          <w:p w14:paraId="0E732DEC" w14:textId="77777777" w:rsidR="00BB6677" w:rsidRPr="00B20072" w:rsidRDefault="00BB6677" w:rsidP="003415A2">
            <w:pPr>
              <w:tabs>
                <w:tab w:val="left" w:pos="851"/>
              </w:tabs>
              <w:ind w:left="-104" w:firstLine="104"/>
              <w:jc w:val="center"/>
              <w:rPr>
                <w:color w:val="000000"/>
              </w:rPr>
            </w:pPr>
            <w:r w:rsidRPr="00B20072">
              <w:rPr>
                <w:color w:val="000000"/>
                <w:sz w:val="28"/>
                <w:szCs w:val="28"/>
              </w:rPr>
              <w:t>b3</w:t>
            </w:r>
          </w:p>
        </w:tc>
        <w:tc>
          <w:tcPr>
            <w:tcW w:w="5670" w:type="dxa"/>
            <w:tcBorders>
              <w:top w:val="none" w:sz="0" w:space="0" w:color="000000"/>
              <w:left w:val="none" w:sz="0" w:space="0" w:color="000000"/>
              <w:bottom w:val="single" w:sz="4" w:space="0" w:color="000000"/>
              <w:right w:val="single" w:sz="4" w:space="0" w:color="000000"/>
            </w:tcBorders>
            <w:vAlign w:val="center"/>
          </w:tcPr>
          <w:p w14:paraId="73B55DB2" w14:textId="77777777" w:rsidR="00BB6677" w:rsidRPr="00B20072" w:rsidRDefault="00BB6677" w:rsidP="003415A2">
            <w:pPr>
              <w:tabs>
                <w:tab w:val="left" w:pos="851"/>
              </w:tabs>
              <w:ind w:firstLine="178"/>
              <w:rPr>
                <w:color w:val="000000"/>
              </w:rPr>
            </w:pPr>
            <w:r w:rsidRPr="00B20072">
              <w:rPr>
                <w:color w:val="000000"/>
                <w:sz w:val="28"/>
                <w:szCs w:val="28"/>
              </w:rPr>
              <w:t>Quyết định phê duyệt ban hành đề án để thực hiện</w:t>
            </w:r>
          </w:p>
        </w:tc>
        <w:tc>
          <w:tcPr>
            <w:tcW w:w="1204" w:type="dxa"/>
            <w:tcBorders>
              <w:top w:val="none" w:sz="0" w:space="0" w:color="000000"/>
              <w:left w:val="none" w:sz="0" w:space="0" w:color="000000"/>
              <w:bottom w:val="single" w:sz="4" w:space="0" w:color="000000"/>
              <w:right w:val="single" w:sz="4" w:space="0" w:color="000000"/>
            </w:tcBorders>
            <w:vAlign w:val="center"/>
          </w:tcPr>
          <w:p w14:paraId="0FD860E4" w14:textId="77777777" w:rsidR="00BB6677" w:rsidRPr="00B20072" w:rsidRDefault="00BB6677" w:rsidP="003415A2">
            <w:pPr>
              <w:tabs>
                <w:tab w:val="left" w:pos="851"/>
              </w:tabs>
              <w:ind w:firstLine="178"/>
              <w:jc w:val="center"/>
              <w:rPr>
                <w:color w:val="000000"/>
              </w:rPr>
            </w:pPr>
            <w:r w:rsidRPr="00B20072">
              <w:rPr>
                <w:color w:val="000000"/>
                <w:sz w:val="28"/>
                <w:szCs w:val="28"/>
              </w:rPr>
              <w:t>Đồng/văn bản</w:t>
            </w:r>
          </w:p>
        </w:tc>
        <w:tc>
          <w:tcPr>
            <w:tcW w:w="2907" w:type="dxa"/>
            <w:tcBorders>
              <w:top w:val="none" w:sz="0" w:space="0" w:color="000000"/>
              <w:left w:val="none" w:sz="0" w:space="0" w:color="000000"/>
              <w:bottom w:val="single" w:sz="4" w:space="0" w:color="000000"/>
              <w:right w:val="single" w:sz="4" w:space="0" w:color="000000"/>
            </w:tcBorders>
            <w:vAlign w:val="center"/>
          </w:tcPr>
          <w:p w14:paraId="7B09BB9A" w14:textId="1F9F58F0" w:rsidR="00BB6677" w:rsidRPr="00B20072" w:rsidRDefault="00BB6677" w:rsidP="00404550">
            <w:pPr>
              <w:tabs>
                <w:tab w:val="left" w:pos="851"/>
              </w:tabs>
              <w:ind w:firstLine="567"/>
              <w:jc w:val="right"/>
              <w:rPr>
                <w:color w:val="000000"/>
              </w:rPr>
            </w:pPr>
            <w:r w:rsidRPr="00B20072">
              <w:rPr>
                <w:color w:val="000000"/>
                <w:sz w:val="28"/>
                <w:szCs w:val="28"/>
              </w:rPr>
              <w:t xml:space="preserve">                </w:t>
            </w:r>
            <w:r>
              <w:rPr>
                <w:color w:val="000000"/>
                <w:sz w:val="28"/>
                <w:szCs w:val="28"/>
                <w:lang w:val="en-US"/>
              </w:rPr>
              <w:t>8</w:t>
            </w:r>
            <w:r w:rsidRPr="00B20072">
              <w:rPr>
                <w:color w:val="000000"/>
                <w:sz w:val="28"/>
                <w:szCs w:val="28"/>
              </w:rPr>
              <w:t xml:space="preserve">.000.000 </w:t>
            </w:r>
          </w:p>
        </w:tc>
      </w:tr>
      <w:tr w:rsidR="00BB6677" w:rsidRPr="00B20072" w14:paraId="5F42A70A" w14:textId="77777777" w:rsidTr="00404550">
        <w:trPr>
          <w:trHeight w:val="764"/>
        </w:trPr>
        <w:tc>
          <w:tcPr>
            <w:tcW w:w="709" w:type="dxa"/>
            <w:tcBorders>
              <w:top w:val="none" w:sz="0" w:space="0" w:color="000000"/>
              <w:left w:val="single" w:sz="4" w:space="0" w:color="000000"/>
              <w:bottom w:val="single" w:sz="4" w:space="0" w:color="000000"/>
              <w:right w:val="single" w:sz="4" w:space="0" w:color="000000"/>
            </w:tcBorders>
            <w:vAlign w:val="center"/>
          </w:tcPr>
          <w:p w14:paraId="2245AA34" w14:textId="77777777" w:rsidR="00BB6677" w:rsidRPr="00B20072" w:rsidRDefault="00BB6677" w:rsidP="003415A2">
            <w:pPr>
              <w:tabs>
                <w:tab w:val="left" w:pos="851"/>
              </w:tabs>
              <w:ind w:left="-104" w:firstLine="104"/>
              <w:jc w:val="center"/>
              <w:rPr>
                <w:color w:val="000000"/>
              </w:rPr>
            </w:pPr>
            <w:r w:rsidRPr="00B20072">
              <w:rPr>
                <w:b/>
                <w:bCs/>
                <w:i/>
                <w:iCs/>
                <w:color w:val="000000"/>
                <w:sz w:val="28"/>
                <w:szCs w:val="28"/>
              </w:rPr>
              <w:t>2</w:t>
            </w:r>
          </w:p>
        </w:tc>
        <w:tc>
          <w:tcPr>
            <w:tcW w:w="5670" w:type="dxa"/>
            <w:tcBorders>
              <w:top w:val="none" w:sz="0" w:space="0" w:color="000000"/>
              <w:left w:val="none" w:sz="0" w:space="0" w:color="000000"/>
              <w:bottom w:val="single" w:sz="4" w:space="0" w:color="000000"/>
              <w:right w:val="single" w:sz="4" w:space="0" w:color="000000"/>
            </w:tcBorders>
            <w:vAlign w:val="center"/>
          </w:tcPr>
          <w:p w14:paraId="659F5B90" w14:textId="77777777" w:rsidR="00BB6677" w:rsidRPr="00B20072" w:rsidRDefault="00BB6677" w:rsidP="003415A2">
            <w:pPr>
              <w:tabs>
                <w:tab w:val="left" w:pos="851"/>
              </w:tabs>
              <w:ind w:firstLine="178"/>
              <w:rPr>
                <w:color w:val="000000"/>
              </w:rPr>
            </w:pPr>
            <w:r w:rsidRPr="00B20072">
              <w:rPr>
                <w:b/>
                <w:bCs/>
                <w:i/>
                <w:iCs/>
                <w:color w:val="000000"/>
                <w:sz w:val="28"/>
                <w:szCs w:val="28"/>
              </w:rPr>
              <w:t>Đối với văn bản sửa đổi, bổ sung</w:t>
            </w:r>
          </w:p>
        </w:tc>
        <w:tc>
          <w:tcPr>
            <w:tcW w:w="1204" w:type="dxa"/>
            <w:tcBorders>
              <w:top w:val="none" w:sz="0" w:space="0" w:color="000000"/>
              <w:left w:val="none" w:sz="0" w:space="0" w:color="000000"/>
              <w:bottom w:val="single" w:sz="4" w:space="0" w:color="000000"/>
              <w:right w:val="single" w:sz="4" w:space="0" w:color="000000"/>
            </w:tcBorders>
            <w:vAlign w:val="center"/>
          </w:tcPr>
          <w:p w14:paraId="2D8898E0" w14:textId="77777777" w:rsidR="00BB6677" w:rsidRPr="00B20072" w:rsidRDefault="00BB6677" w:rsidP="003415A2">
            <w:pPr>
              <w:tabs>
                <w:tab w:val="left" w:pos="851"/>
              </w:tabs>
              <w:ind w:firstLine="178"/>
              <w:jc w:val="center"/>
              <w:rPr>
                <w:color w:val="000000"/>
              </w:rPr>
            </w:pPr>
            <w:r w:rsidRPr="00B20072">
              <w:rPr>
                <w:color w:val="000000"/>
                <w:sz w:val="28"/>
                <w:szCs w:val="28"/>
              </w:rPr>
              <w:t>Đồng/văn bản</w:t>
            </w:r>
          </w:p>
        </w:tc>
        <w:tc>
          <w:tcPr>
            <w:tcW w:w="2907" w:type="dxa"/>
            <w:tcBorders>
              <w:top w:val="none" w:sz="0" w:space="0" w:color="000000"/>
              <w:left w:val="none" w:sz="0" w:space="0" w:color="000000"/>
              <w:bottom w:val="single" w:sz="4" w:space="0" w:color="000000"/>
              <w:right w:val="single" w:sz="4" w:space="0" w:color="000000"/>
            </w:tcBorders>
            <w:vAlign w:val="center"/>
          </w:tcPr>
          <w:p w14:paraId="6C5DA2FD" w14:textId="77777777" w:rsidR="00BB6677" w:rsidRPr="00B20072" w:rsidRDefault="00BB6677" w:rsidP="00404550">
            <w:pPr>
              <w:tabs>
                <w:tab w:val="left" w:pos="851"/>
              </w:tabs>
              <w:ind w:firstLine="33"/>
              <w:jc w:val="right"/>
              <w:rPr>
                <w:color w:val="000000"/>
              </w:rPr>
            </w:pPr>
            <w:r w:rsidRPr="00B20072">
              <w:rPr>
                <w:color w:val="000000"/>
                <w:sz w:val="28"/>
                <w:szCs w:val="28"/>
              </w:rPr>
              <w:t>Tùy theo nội dung, phạm vi sửa đổi, bổ sung, mức chi, tối đa không quá 60% mức chi tại mục 1 Điều này.</w:t>
            </w:r>
          </w:p>
        </w:tc>
      </w:tr>
      <w:tr w:rsidR="00BB6677" w:rsidRPr="00B20072" w14:paraId="0A8A3F87" w14:textId="77777777" w:rsidTr="00404550">
        <w:trPr>
          <w:trHeight w:val="750"/>
        </w:trPr>
        <w:tc>
          <w:tcPr>
            <w:tcW w:w="709" w:type="dxa"/>
            <w:tcBorders>
              <w:top w:val="none" w:sz="0" w:space="0" w:color="000000"/>
              <w:left w:val="single" w:sz="4" w:space="0" w:color="000000"/>
              <w:bottom w:val="single" w:sz="4" w:space="0" w:color="000000"/>
              <w:right w:val="single" w:sz="4" w:space="0" w:color="000000"/>
            </w:tcBorders>
            <w:vAlign w:val="center"/>
          </w:tcPr>
          <w:p w14:paraId="1B0F1077" w14:textId="77777777" w:rsidR="00BB6677" w:rsidRPr="00B20072" w:rsidRDefault="00BB6677" w:rsidP="003415A2">
            <w:pPr>
              <w:tabs>
                <w:tab w:val="left" w:pos="851"/>
              </w:tabs>
              <w:ind w:left="-104" w:firstLine="104"/>
              <w:jc w:val="center"/>
              <w:rPr>
                <w:color w:val="000000"/>
              </w:rPr>
            </w:pPr>
            <w:r w:rsidRPr="00B20072">
              <w:rPr>
                <w:b/>
                <w:bCs/>
                <w:color w:val="000000"/>
                <w:sz w:val="28"/>
                <w:szCs w:val="28"/>
              </w:rPr>
              <w:t>II</w:t>
            </w:r>
          </w:p>
        </w:tc>
        <w:tc>
          <w:tcPr>
            <w:tcW w:w="5670" w:type="dxa"/>
            <w:tcBorders>
              <w:top w:val="none" w:sz="0" w:space="0" w:color="000000"/>
              <w:left w:val="none" w:sz="0" w:space="0" w:color="000000"/>
              <w:bottom w:val="single" w:sz="4" w:space="0" w:color="000000"/>
              <w:right w:val="single" w:sz="4" w:space="0" w:color="000000"/>
            </w:tcBorders>
            <w:vAlign w:val="center"/>
          </w:tcPr>
          <w:p w14:paraId="2BF752F0" w14:textId="77777777" w:rsidR="00BB6677" w:rsidRPr="00B20072" w:rsidRDefault="00BB6677" w:rsidP="003415A2">
            <w:pPr>
              <w:tabs>
                <w:tab w:val="left" w:pos="851"/>
              </w:tabs>
              <w:ind w:firstLine="178"/>
              <w:jc w:val="both"/>
              <w:rPr>
                <w:color w:val="000000"/>
              </w:rPr>
            </w:pPr>
            <w:r w:rsidRPr="00B20072">
              <w:rPr>
                <w:b/>
                <w:bCs/>
                <w:color w:val="000000"/>
                <w:sz w:val="28"/>
                <w:szCs w:val="28"/>
              </w:rPr>
              <w:t>Chi thẩm định văn bản (bao gồm Nghị quyết, quy chế, quy định, đề án)</w:t>
            </w:r>
          </w:p>
        </w:tc>
        <w:tc>
          <w:tcPr>
            <w:tcW w:w="1204" w:type="dxa"/>
            <w:tcBorders>
              <w:top w:val="none" w:sz="0" w:space="0" w:color="000000"/>
              <w:left w:val="none" w:sz="0" w:space="0" w:color="000000"/>
              <w:bottom w:val="single" w:sz="4" w:space="0" w:color="000000"/>
              <w:right w:val="single" w:sz="4" w:space="0" w:color="000000"/>
            </w:tcBorders>
            <w:vAlign w:val="center"/>
          </w:tcPr>
          <w:p w14:paraId="4A359362" w14:textId="77777777" w:rsidR="00BB6677" w:rsidRPr="00B20072" w:rsidRDefault="00BB6677" w:rsidP="003415A2">
            <w:pPr>
              <w:tabs>
                <w:tab w:val="left" w:pos="851"/>
              </w:tabs>
              <w:ind w:firstLine="178"/>
              <w:rPr>
                <w:color w:val="000000"/>
              </w:rPr>
            </w:pPr>
            <w:r w:rsidRPr="00B20072">
              <w:rPr>
                <w:b/>
                <w:bCs/>
                <w:color w:val="000000"/>
                <w:sz w:val="28"/>
                <w:szCs w:val="28"/>
              </w:rPr>
              <w:t> </w:t>
            </w:r>
          </w:p>
        </w:tc>
        <w:tc>
          <w:tcPr>
            <w:tcW w:w="2907" w:type="dxa"/>
            <w:tcBorders>
              <w:top w:val="none" w:sz="0" w:space="0" w:color="000000"/>
              <w:left w:val="none" w:sz="0" w:space="0" w:color="000000"/>
              <w:bottom w:val="single" w:sz="4" w:space="0" w:color="000000"/>
              <w:right w:val="single" w:sz="4" w:space="0" w:color="000000"/>
            </w:tcBorders>
            <w:vAlign w:val="center"/>
          </w:tcPr>
          <w:p w14:paraId="0463FA69" w14:textId="77777777" w:rsidR="00BB6677" w:rsidRPr="00B20072" w:rsidRDefault="00BB6677" w:rsidP="00404550">
            <w:pPr>
              <w:tabs>
                <w:tab w:val="left" w:pos="851"/>
              </w:tabs>
              <w:ind w:firstLine="567"/>
              <w:jc w:val="right"/>
              <w:rPr>
                <w:color w:val="000000"/>
              </w:rPr>
            </w:pPr>
            <w:r w:rsidRPr="00B20072">
              <w:rPr>
                <w:b/>
                <w:bCs/>
                <w:color w:val="000000"/>
                <w:sz w:val="28"/>
                <w:szCs w:val="28"/>
              </w:rPr>
              <w:t> </w:t>
            </w:r>
          </w:p>
        </w:tc>
      </w:tr>
      <w:tr w:rsidR="00BB6677" w:rsidRPr="00B20072" w14:paraId="23B491B7" w14:textId="77777777" w:rsidTr="00404550">
        <w:trPr>
          <w:trHeight w:val="390"/>
        </w:trPr>
        <w:tc>
          <w:tcPr>
            <w:tcW w:w="709" w:type="dxa"/>
            <w:tcBorders>
              <w:top w:val="none" w:sz="0" w:space="0" w:color="000000"/>
              <w:left w:val="single" w:sz="4" w:space="0" w:color="000000"/>
              <w:bottom w:val="single" w:sz="4" w:space="0" w:color="000000"/>
              <w:right w:val="single" w:sz="4" w:space="0" w:color="000000"/>
            </w:tcBorders>
            <w:vAlign w:val="center"/>
          </w:tcPr>
          <w:p w14:paraId="74B3C60D" w14:textId="77777777" w:rsidR="00BB6677" w:rsidRPr="00B20072" w:rsidRDefault="00BB6677" w:rsidP="003415A2">
            <w:pPr>
              <w:tabs>
                <w:tab w:val="left" w:pos="851"/>
              </w:tabs>
              <w:ind w:left="-104" w:firstLine="104"/>
              <w:jc w:val="center"/>
              <w:rPr>
                <w:color w:val="000000"/>
              </w:rPr>
            </w:pPr>
            <w:r w:rsidRPr="00B20072">
              <w:rPr>
                <w:b/>
                <w:bCs/>
                <w:i/>
                <w:iCs/>
                <w:color w:val="000000"/>
                <w:sz w:val="28"/>
                <w:szCs w:val="28"/>
              </w:rPr>
              <w:t>1</w:t>
            </w:r>
          </w:p>
        </w:tc>
        <w:tc>
          <w:tcPr>
            <w:tcW w:w="5670" w:type="dxa"/>
            <w:tcBorders>
              <w:top w:val="none" w:sz="0" w:space="0" w:color="000000"/>
              <w:left w:val="none" w:sz="0" w:space="0" w:color="000000"/>
              <w:bottom w:val="single" w:sz="4" w:space="0" w:color="000000"/>
              <w:right w:val="single" w:sz="4" w:space="0" w:color="000000"/>
            </w:tcBorders>
            <w:vAlign w:val="center"/>
          </w:tcPr>
          <w:p w14:paraId="2FC1E0C7" w14:textId="77777777" w:rsidR="00BB6677" w:rsidRPr="00B20072" w:rsidRDefault="00BB6677" w:rsidP="003415A2">
            <w:pPr>
              <w:tabs>
                <w:tab w:val="left" w:pos="851"/>
              </w:tabs>
              <w:ind w:firstLine="178"/>
              <w:rPr>
                <w:color w:val="000000"/>
              </w:rPr>
            </w:pPr>
            <w:r w:rsidRPr="00B20072">
              <w:rPr>
                <w:b/>
                <w:bCs/>
                <w:i/>
                <w:iCs/>
                <w:color w:val="000000"/>
                <w:sz w:val="28"/>
                <w:szCs w:val="28"/>
              </w:rPr>
              <w:t>Văn bản trình đảng ủy</w:t>
            </w:r>
          </w:p>
        </w:tc>
        <w:tc>
          <w:tcPr>
            <w:tcW w:w="1204" w:type="dxa"/>
            <w:tcBorders>
              <w:top w:val="none" w:sz="0" w:space="0" w:color="000000"/>
              <w:left w:val="none" w:sz="0" w:space="0" w:color="000000"/>
              <w:bottom w:val="single" w:sz="4" w:space="0" w:color="000000"/>
              <w:right w:val="single" w:sz="4" w:space="0" w:color="000000"/>
            </w:tcBorders>
            <w:vAlign w:val="center"/>
          </w:tcPr>
          <w:p w14:paraId="3BD8F61B" w14:textId="77777777" w:rsidR="00BB6677" w:rsidRPr="00B20072" w:rsidRDefault="00BB6677" w:rsidP="003415A2">
            <w:pPr>
              <w:tabs>
                <w:tab w:val="left" w:pos="851"/>
              </w:tabs>
              <w:ind w:firstLine="178"/>
              <w:rPr>
                <w:color w:val="000000"/>
              </w:rPr>
            </w:pPr>
            <w:r w:rsidRPr="00B20072">
              <w:rPr>
                <w:b/>
                <w:bCs/>
                <w:i/>
                <w:iCs/>
                <w:color w:val="000000"/>
                <w:sz w:val="28"/>
                <w:szCs w:val="28"/>
              </w:rPr>
              <w:t> </w:t>
            </w:r>
          </w:p>
        </w:tc>
        <w:tc>
          <w:tcPr>
            <w:tcW w:w="2907" w:type="dxa"/>
            <w:tcBorders>
              <w:top w:val="none" w:sz="0" w:space="0" w:color="000000"/>
              <w:left w:val="none" w:sz="0" w:space="0" w:color="000000"/>
              <w:bottom w:val="single" w:sz="4" w:space="0" w:color="000000"/>
              <w:right w:val="single" w:sz="4" w:space="0" w:color="000000"/>
            </w:tcBorders>
            <w:vAlign w:val="center"/>
          </w:tcPr>
          <w:p w14:paraId="0D662C0C" w14:textId="77777777" w:rsidR="00BB6677" w:rsidRPr="00B20072" w:rsidRDefault="00BB6677" w:rsidP="00404550">
            <w:pPr>
              <w:tabs>
                <w:tab w:val="left" w:pos="851"/>
              </w:tabs>
              <w:ind w:firstLine="567"/>
              <w:jc w:val="right"/>
              <w:rPr>
                <w:color w:val="000000"/>
              </w:rPr>
            </w:pPr>
            <w:r w:rsidRPr="00B20072">
              <w:rPr>
                <w:color w:val="000000"/>
                <w:sz w:val="28"/>
                <w:szCs w:val="28"/>
              </w:rPr>
              <w:t> </w:t>
            </w:r>
          </w:p>
        </w:tc>
      </w:tr>
      <w:tr w:rsidR="00BB6677" w:rsidRPr="00B20072" w14:paraId="0C7C12CE" w14:textId="77777777" w:rsidTr="00404550">
        <w:trPr>
          <w:trHeight w:val="1125"/>
        </w:trPr>
        <w:tc>
          <w:tcPr>
            <w:tcW w:w="709" w:type="dxa"/>
            <w:tcBorders>
              <w:top w:val="none" w:sz="0" w:space="0" w:color="000000"/>
              <w:left w:val="single" w:sz="4" w:space="0" w:color="000000"/>
              <w:bottom w:val="single" w:sz="4" w:space="0" w:color="000000"/>
              <w:right w:val="single" w:sz="4" w:space="0" w:color="000000"/>
            </w:tcBorders>
            <w:vAlign w:val="center"/>
          </w:tcPr>
          <w:p w14:paraId="6146ECA6" w14:textId="77777777" w:rsidR="00BB6677" w:rsidRPr="00B20072" w:rsidRDefault="00BB6677" w:rsidP="003415A2">
            <w:pPr>
              <w:tabs>
                <w:tab w:val="left" w:pos="851"/>
              </w:tabs>
              <w:ind w:left="-104" w:firstLine="104"/>
              <w:jc w:val="center"/>
              <w:rPr>
                <w:color w:val="000000"/>
              </w:rPr>
            </w:pPr>
            <w:r w:rsidRPr="00B20072">
              <w:rPr>
                <w:color w:val="000000"/>
                <w:sz w:val="28"/>
                <w:szCs w:val="28"/>
              </w:rPr>
              <w:lastRenderedPageBreak/>
              <w:t>a</w:t>
            </w:r>
          </w:p>
        </w:tc>
        <w:tc>
          <w:tcPr>
            <w:tcW w:w="5670" w:type="dxa"/>
            <w:tcBorders>
              <w:top w:val="none" w:sz="0" w:space="0" w:color="000000"/>
              <w:left w:val="none" w:sz="0" w:space="0" w:color="000000"/>
              <w:bottom w:val="single" w:sz="4" w:space="0" w:color="000000"/>
              <w:right w:val="single" w:sz="4" w:space="0" w:color="000000"/>
            </w:tcBorders>
            <w:vAlign w:val="center"/>
          </w:tcPr>
          <w:p w14:paraId="78F18DF8" w14:textId="77777777" w:rsidR="00BB6677" w:rsidRPr="00B20072" w:rsidRDefault="00BB6677" w:rsidP="003415A2">
            <w:pPr>
              <w:tabs>
                <w:tab w:val="left" w:pos="851"/>
              </w:tabs>
              <w:ind w:firstLine="178"/>
              <w:jc w:val="both"/>
              <w:rPr>
                <w:color w:val="000000"/>
              </w:rPr>
            </w:pPr>
            <w:r w:rsidRPr="00B20072">
              <w:rPr>
                <w:color w:val="000000"/>
                <w:sz w:val="28"/>
                <w:szCs w:val="28"/>
              </w:rPr>
              <w:t>Thẩm định ban hành nghị quyết, quy chế, quy định: Trường hợp được cấp có thẩm quyền giao xây dựng đề án</w:t>
            </w:r>
          </w:p>
        </w:tc>
        <w:tc>
          <w:tcPr>
            <w:tcW w:w="1204" w:type="dxa"/>
            <w:tcBorders>
              <w:top w:val="none" w:sz="0" w:space="0" w:color="000000"/>
              <w:left w:val="none" w:sz="0" w:space="0" w:color="000000"/>
              <w:bottom w:val="single" w:sz="4" w:space="0" w:color="000000"/>
              <w:right w:val="single" w:sz="4" w:space="0" w:color="000000"/>
            </w:tcBorders>
            <w:vAlign w:val="center"/>
          </w:tcPr>
          <w:p w14:paraId="65E051FC" w14:textId="77777777" w:rsidR="00BB6677" w:rsidRPr="00B20072" w:rsidRDefault="00BB6677" w:rsidP="003415A2">
            <w:pPr>
              <w:tabs>
                <w:tab w:val="left" w:pos="851"/>
              </w:tabs>
              <w:ind w:firstLine="178"/>
              <w:rPr>
                <w:color w:val="000000"/>
              </w:rPr>
            </w:pPr>
            <w:r w:rsidRPr="00B20072">
              <w:rPr>
                <w:color w:val="000000"/>
                <w:sz w:val="28"/>
                <w:szCs w:val="28"/>
              </w:rPr>
              <w:t>Đồng/văn bản</w:t>
            </w:r>
          </w:p>
        </w:tc>
        <w:tc>
          <w:tcPr>
            <w:tcW w:w="2907" w:type="dxa"/>
            <w:tcBorders>
              <w:top w:val="none" w:sz="0" w:space="0" w:color="000000"/>
              <w:left w:val="none" w:sz="0" w:space="0" w:color="000000"/>
              <w:bottom w:val="single" w:sz="4" w:space="0" w:color="000000"/>
              <w:right w:val="single" w:sz="4" w:space="0" w:color="000000"/>
            </w:tcBorders>
            <w:vAlign w:val="center"/>
          </w:tcPr>
          <w:p w14:paraId="69B62A27" w14:textId="56C1BBDC" w:rsidR="00BB6677" w:rsidRPr="00B20072" w:rsidRDefault="00BB6677" w:rsidP="00404550">
            <w:pPr>
              <w:tabs>
                <w:tab w:val="left" w:pos="851"/>
              </w:tabs>
              <w:ind w:firstLine="567"/>
              <w:jc w:val="right"/>
              <w:rPr>
                <w:color w:val="000000"/>
              </w:rPr>
            </w:pPr>
            <w:r w:rsidRPr="00B20072">
              <w:rPr>
                <w:color w:val="000000"/>
                <w:sz w:val="28"/>
                <w:szCs w:val="28"/>
              </w:rPr>
              <w:t xml:space="preserve">                </w:t>
            </w:r>
            <w:r>
              <w:rPr>
                <w:color w:val="000000"/>
                <w:sz w:val="28"/>
                <w:szCs w:val="28"/>
                <w:lang w:val="en-US"/>
              </w:rPr>
              <w:t>5.0</w:t>
            </w:r>
            <w:r w:rsidRPr="00B20072">
              <w:rPr>
                <w:color w:val="000000"/>
                <w:sz w:val="28"/>
                <w:szCs w:val="28"/>
              </w:rPr>
              <w:t xml:space="preserve">00.000 </w:t>
            </w:r>
          </w:p>
        </w:tc>
      </w:tr>
      <w:tr w:rsidR="00BB6677" w:rsidRPr="00B20072" w14:paraId="0AD7BD8F" w14:textId="77777777" w:rsidTr="00404550">
        <w:trPr>
          <w:trHeight w:val="750"/>
        </w:trPr>
        <w:tc>
          <w:tcPr>
            <w:tcW w:w="709" w:type="dxa"/>
            <w:tcBorders>
              <w:top w:val="none" w:sz="0" w:space="0" w:color="000000"/>
              <w:left w:val="single" w:sz="4" w:space="0" w:color="000000"/>
              <w:bottom w:val="single" w:sz="4" w:space="0" w:color="000000"/>
              <w:right w:val="single" w:sz="4" w:space="0" w:color="000000"/>
            </w:tcBorders>
            <w:vAlign w:val="center"/>
          </w:tcPr>
          <w:p w14:paraId="0EEA2D40" w14:textId="77777777" w:rsidR="00BB6677" w:rsidRPr="00B20072" w:rsidRDefault="00BB6677" w:rsidP="003415A2">
            <w:pPr>
              <w:tabs>
                <w:tab w:val="left" w:pos="851"/>
              </w:tabs>
              <w:ind w:left="-104" w:firstLine="104"/>
              <w:jc w:val="center"/>
              <w:rPr>
                <w:color w:val="000000"/>
              </w:rPr>
            </w:pPr>
            <w:r w:rsidRPr="00B20072">
              <w:rPr>
                <w:color w:val="000000"/>
                <w:sz w:val="28"/>
                <w:szCs w:val="28"/>
              </w:rPr>
              <w:t>b</w:t>
            </w:r>
          </w:p>
        </w:tc>
        <w:tc>
          <w:tcPr>
            <w:tcW w:w="5670" w:type="dxa"/>
            <w:tcBorders>
              <w:top w:val="none" w:sz="0" w:space="0" w:color="000000"/>
              <w:left w:val="none" w:sz="0" w:space="0" w:color="000000"/>
              <w:bottom w:val="single" w:sz="4" w:space="0" w:color="000000"/>
              <w:right w:val="single" w:sz="4" w:space="0" w:color="000000"/>
            </w:tcBorders>
            <w:vAlign w:val="center"/>
          </w:tcPr>
          <w:p w14:paraId="48D69D82" w14:textId="77777777" w:rsidR="00BB6677" w:rsidRPr="00B20072" w:rsidRDefault="00BB6677" w:rsidP="003415A2">
            <w:pPr>
              <w:tabs>
                <w:tab w:val="left" w:pos="851"/>
              </w:tabs>
              <w:ind w:firstLine="178"/>
              <w:jc w:val="both"/>
              <w:rPr>
                <w:color w:val="000000"/>
              </w:rPr>
            </w:pPr>
            <w:r w:rsidRPr="00B20072">
              <w:rPr>
                <w:color w:val="000000"/>
                <w:sz w:val="28"/>
                <w:szCs w:val="28"/>
              </w:rPr>
              <w:t>Thẩm định ban hành nghị quyết, quy chế, quy định: Trường hợp không giao xây dựng đề án</w:t>
            </w:r>
          </w:p>
        </w:tc>
        <w:tc>
          <w:tcPr>
            <w:tcW w:w="1204" w:type="dxa"/>
            <w:tcBorders>
              <w:top w:val="none" w:sz="0" w:space="0" w:color="000000"/>
              <w:left w:val="none" w:sz="0" w:space="0" w:color="000000"/>
              <w:bottom w:val="single" w:sz="4" w:space="0" w:color="000000"/>
              <w:right w:val="single" w:sz="4" w:space="0" w:color="000000"/>
            </w:tcBorders>
            <w:vAlign w:val="center"/>
          </w:tcPr>
          <w:p w14:paraId="6C6552F9" w14:textId="77777777" w:rsidR="00BB6677" w:rsidRPr="00B20072" w:rsidRDefault="00BB6677" w:rsidP="003415A2">
            <w:pPr>
              <w:tabs>
                <w:tab w:val="left" w:pos="851"/>
              </w:tabs>
              <w:ind w:firstLine="178"/>
              <w:rPr>
                <w:color w:val="000000"/>
              </w:rPr>
            </w:pPr>
            <w:r w:rsidRPr="00B20072">
              <w:rPr>
                <w:color w:val="000000"/>
                <w:sz w:val="28"/>
                <w:szCs w:val="28"/>
              </w:rPr>
              <w:t>Đồng/văn bản</w:t>
            </w:r>
          </w:p>
        </w:tc>
        <w:tc>
          <w:tcPr>
            <w:tcW w:w="2907" w:type="dxa"/>
            <w:tcBorders>
              <w:top w:val="none" w:sz="0" w:space="0" w:color="000000"/>
              <w:left w:val="none" w:sz="0" w:space="0" w:color="000000"/>
              <w:bottom w:val="single" w:sz="4" w:space="0" w:color="000000"/>
              <w:right w:val="single" w:sz="4" w:space="0" w:color="000000"/>
            </w:tcBorders>
            <w:vAlign w:val="center"/>
          </w:tcPr>
          <w:p w14:paraId="062D16FE" w14:textId="748F2D06" w:rsidR="00BB6677" w:rsidRPr="00B20072" w:rsidRDefault="00BB6677" w:rsidP="00404550">
            <w:pPr>
              <w:tabs>
                <w:tab w:val="left" w:pos="851"/>
              </w:tabs>
              <w:ind w:firstLine="567"/>
              <w:jc w:val="right"/>
              <w:rPr>
                <w:color w:val="000000"/>
              </w:rPr>
            </w:pPr>
            <w:r w:rsidRPr="00B20072">
              <w:rPr>
                <w:color w:val="000000"/>
                <w:sz w:val="28"/>
                <w:szCs w:val="28"/>
              </w:rPr>
              <w:t xml:space="preserve">                </w:t>
            </w:r>
            <w:r>
              <w:rPr>
                <w:color w:val="000000"/>
                <w:sz w:val="28"/>
                <w:szCs w:val="28"/>
                <w:lang w:val="en-US"/>
              </w:rPr>
              <w:t>3</w:t>
            </w:r>
            <w:r w:rsidRPr="00B20072">
              <w:rPr>
                <w:color w:val="000000"/>
                <w:sz w:val="28"/>
                <w:szCs w:val="28"/>
              </w:rPr>
              <w:t xml:space="preserve">.000.000 </w:t>
            </w:r>
          </w:p>
        </w:tc>
      </w:tr>
      <w:tr w:rsidR="00BB6677" w:rsidRPr="00B20072" w14:paraId="7384B0FE" w14:textId="77777777" w:rsidTr="00404550">
        <w:trPr>
          <w:trHeight w:val="750"/>
        </w:trPr>
        <w:tc>
          <w:tcPr>
            <w:tcW w:w="709" w:type="dxa"/>
            <w:tcBorders>
              <w:top w:val="none" w:sz="0" w:space="0" w:color="000000"/>
              <w:left w:val="single" w:sz="4" w:space="0" w:color="000000"/>
              <w:bottom w:val="single" w:sz="4" w:space="0" w:color="000000"/>
              <w:right w:val="single" w:sz="4" w:space="0" w:color="000000"/>
            </w:tcBorders>
            <w:vAlign w:val="center"/>
          </w:tcPr>
          <w:p w14:paraId="118FBBAB" w14:textId="77777777" w:rsidR="00BB6677" w:rsidRPr="00B20072" w:rsidRDefault="00BB6677" w:rsidP="003415A2">
            <w:pPr>
              <w:tabs>
                <w:tab w:val="left" w:pos="851"/>
              </w:tabs>
              <w:ind w:left="-104" w:firstLine="104"/>
              <w:jc w:val="center"/>
              <w:rPr>
                <w:color w:val="000000"/>
              </w:rPr>
            </w:pPr>
            <w:r w:rsidRPr="00B20072">
              <w:rPr>
                <w:color w:val="000000"/>
                <w:sz w:val="28"/>
                <w:szCs w:val="28"/>
              </w:rPr>
              <w:t>c</w:t>
            </w:r>
          </w:p>
        </w:tc>
        <w:tc>
          <w:tcPr>
            <w:tcW w:w="5670" w:type="dxa"/>
            <w:tcBorders>
              <w:top w:val="none" w:sz="0" w:space="0" w:color="000000"/>
              <w:left w:val="none" w:sz="0" w:space="0" w:color="000000"/>
              <w:bottom w:val="single" w:sz="4" w:space="0" w:color="000000"/>
              <w:right w:val="single" w:sz="4" w:space="0" w:color="000000"/>
            </w:tcBorders>
            <w:vAlign w:val="center"/>
          </w:tcPr>
          <w:p w14:paraId="521F42BF" w14:textId="77777777" w:rsidR="00BB6677" w:rsidRPr="00B20072" w:rsidRDefault="00BB6677" w:rsidP="003415A2">
            <w:pPr>
              <w:tabs>
                <w:tab w:val="left" w:pos="851"/>
              </w:tabs>
              <w:ind w:firstLine="178"/>
              <w:rPr>
                <w:color w:val="000000"/>
              </w:rPr>
            </w:pPr>
            <w:r w:rsidRPr="00B20072">
              <w:rPr>
                <w:color w:val="000000"/>
                <w:sz w:val="28"/>
                <w:szCs w:val="28"/>
              </w:rPr>
              <w:t>Thẩm định quyết định phê duyệt ban hành đề án để thực hiện</w:t>
            </w:r>
          </w:p>
        </w:tc>
        <w:tc>
          <w:tcPr>
            <w:tcW w:w="1204" w:type="dxa"/>
            <w:tcBorders>
              <w:top w:val="none" w:sz="0" w:space="0" w:color="000000"/>
              <w:left w:val="none" w:sz="0" w:space="0" w:color="000000"/>
              <w:bottom w:val="single" w:sz="4" w:space="0" w:color="000000"/>
              <w:right w:val="single" w:sz="4" w:space="0" w:color="000000"/>
            </w:tcBorders>
            <w:vAlign w:val="center"/>
          </w:tcPr>
          <w:p w14:paraId="14507900" w14:textId="77777777" w:rsidR="00BB6677" w:rsidRPr="00B20072" w:rsidRDefault="00BB6677" w:rsidP="003415A2">
            <w:pPr>
              <w:tabs>
                <w:tab w:val="left" w:pos="851"/>
              </w:tabs>
              <w:ind w:firstLine="178"/>
              <w:rPr>
                <w:color w:val="000000"/>
              </w:rPr>
            </w:pPr>
            <w:r w:rsidRPr="00B20072">
              <w:rPr>
                <w:color w:val="000000"/>
                <w:sz w:val="28"/>
                <w:szCs w:val="28"/>
              </w:rPr>
              <w:t>Đồng/văn bản</w:t>
            </w:r>
          </w:p>
        </w:tc>
        <w:tc>
          <w:tcPr>
            <w:tcW w:w="2907" w:type="dxa"/>
            <w:tcBorders>
              <w:top w:val="none" w:sz="0" w:space="0" w:color="000000"/>
              <w:left w:val="none" w:sz="0" w:space="0" w:color="000000"/>
              <w:bottom w:val="single" w:sz="4" w:space="0" w:color="000000"/>
              <w:right w:val="single" w:sz="4" w:space="0" w:color="000000"/>
            </w:tcBorders>
            <w:vAlign w:val="center"/>
          </w:tcPr>
          <w:p w14:paraId="6E3E9FC8" w14:textId="4809C5B7" w:rsidR="00BB6677" w:rsidRPr="00B20072" w:rsidRDefault="00BB6677" w:rsidP="00404550">
            <w:pPr>
              <w:tabs>
                <w:tab w:val="left" w:pos="851"/>
              </w:tabs>
              <w:ind w:firstLine="567"/>
              <w:jc w:val="right"/>
              <w:rPr>
                <w:color w:val="000000"/>
              </w:rPr>
            </w:pPr>
            <w:r w:rsidRPr="00B20072">
              <w:rPr>
                <w:color w:val="000000"/>
                <w:sz w:val="28"/>
                <w:szCs w:val="28"/>
              </w:rPr>
              <w:t xml:space="preserve">                </w:t>
            </w:r>
            <w:r>
              <w:rPr>
                <w:color w:val="000000"/>
                <w:sz w:val="28"/>
                <w:szCs w:val="28"/>
                <w:lang w:val="en-US"/>
              </w:rPr>
              <w:t>3</w:t>
            </w:r>
            <w:r w:rsidRPr="00B20072">
              <w:rPr>
                <w:color w:val="000000"/>
                <w:sz w:val="28"/>
                <w:szCs w:val="28"/>
              </w:rPr>
              <w:t xml:space="preserve">.000.000 </w:t>
            </w:r>
          </w:p>
        </w:tc>
      </w:tr>
      <w:tr w:rsidR="00BB6677" w:rsidRPr="00B20072" w14:paraId="635D8942" w14:textId="77777777" w:rsidTr="00404550">
        <w:trPr>
          <w:trHeight w:val="390"/>
        </w:trPr>
        <w:tc>
          <w:tcPr>
            <w:tcW w:w="709" w:type="dxa"/>
            <w:tcBorders>
              <w:top w:val="none" w:sz="0" w:space="0" w:color="000000"/>
              <w:left w:val="single" w:sz="4" w:space="0" w:color="000000"/>
              <w:bottom w:val="single" w:sz="4" w:space="0" w:color="000000"/>
              <w:right w:val="single" w:sz="4" w:space="0" w:color="000000"/>
            </w:tcBorders>
            <w:vAlign w:val="center"/>
          </w:tcPr>
          <w:p w14:paraId="4486EB7F" w14:textId="77777777" w:rsidR="00BB6677" w:rsidRPr="00B20072" w:rsidRDefault="00BB6677" w:rsidP="003415A2">
            <w:pPr>
              <w:tabs>
                <w:tab w:val="left" w:pos="851"/>
              </w:tabs>
              <w:ind w:left="-104" w:firstLine="104"/>
              <w:jc w:val="center"/>
              <w:rPr>
                <w:color w:val="000000"/>
              </w:rPr>
            </w:pPr>
            <w:r w:rsidRPr="00B20072">
              <w:rPr>
                <w:b/>
                <w:bCs/>
                <w:i/>
                <w:iCs/>
                <w:color w:val="000000"/>
                <w:sz w:val="28"/>
                <w:szCs w:val="28"/>
              </w:rPr>
              <w:t>2</w:t>
            </w:r>
          </w:p>
        </w:tc>
        <w:tc>
          <w:tcPr>
            <w:tcW w:w="5670" w:type="dxa"/>
            <w:tcBorders>
              <w:top w:val="none" w:sz="0" w:space="0" w:color="000000"/>
              <w:left w:val="none" w:sz="0" w:space="0" w:color="000000"/>
              <w:bottom w:val="single" w:sz="4" w:space="0" w:color="000000"/>
              <w:right w:val="single" w:sz="4" w:space="0" w:color="000000"/>
            </w:tcBorders>
            <w:vAlign w:val="center"/>
          </w:tcPr>
          <w:p w14:paraId="07053E48" w14:textId="77777777" w:rsidR="00BB6677" w:rsidRPr="00B20072" w:rsidRDefault="00BB6677" w:rsidP="003415A2">
            <w:pPr>
              <w:tabs>
                <w:tab w:val="left" w:pos="851"/>
              </w:tabs>
              <w:ind w:firstLine="36"/>
              <w:rPr>
                <w:color w:val="000000"/>
              </w:rPr>
            </w:pPr>
            <w:r w:rsidRPr="00B20072">
              <w:rPr>
                <w:b/>
                <w:bCs/>
                <w:i/>
                <w:iCs/>
                <w:color w:val="000000"/>
                <w:sz w:val="28"/>
                <w:szCs w:val="28"/>
              </w:rPr>
              <w:t>Văn bản trình ban thường vụ đảng ủy</w:t>
            </w:r>
          </w:p>
        </w:tc>
        <w:tc>
          <w:tcPr>
            <w:tcW w:w="1204" w:type="dxa"/>
            <w:tcBorders>
              <w:top w:val="none" w:sz="0" w:space="0" w:color="000000"/>
              <w:left w:val="none" w:sz="0" w:space="0" w:color="000000"/>
              <w:bottom w:val="single" w:sz="4" w:space="0" w:color="000000"/>
              <w:right w:val="single" w:sz="4" w:space="0" w:color="000000"/>
            </w:tcBorders>
            <w:vAlign w:val="center"/>
          </w:tcPr>
          <w:p w14:paraId="6F330D25" w14:textId="77777777" w:rsidR="00BB6677" w:rsidRPr="00B20072" w:rsidRDefault="00BB6677" w:rsidP="003415A2">
            <w:pPr>
              <w:tabs>
                <w:tab w:val="left" w:pos="851"/>
              </w:tabs>
              <w:ind w:firstLine="567"/>
              <w:rPr>
                <w:color w:val="000000"/>
              </w:rPr>
            </w:pPr>
            <w:r w:rsidRPr="00B20072">
              <w:rPr>
                <w:b/>
                <w:bCs/>
                <w:i/>
                <w:iCs/>
                <w:color w:val="000000"/>
                <w:sz w:val="28"/>
                <w:szCs w:val="28"/>
              </w:rPr>
              <w:t> </w:t>
            </w:r>
          </w:p>
        </w:tc>
        <w:tc>
          <w:tcPr>
            <w:tcW w:w="2907" w:type="dxa"/>
            <w:tcBorders>
              <w:top w:val="none" w:sz="0" w:space="0" w:color="000000"/>
              <w:left w:val="none" w:sz="0" w:space="0" w:color="000000"/>
              <w:bottom w:val="single" w:sz="4" w:space="0" w:color="000000"/>
              <w:right w:val="single" w:sz="4" w:space="0" w:color="000000"/>
            </w:tcBorders>
            <w:vAlign w:val="center"/>
          </w:tcPr>
          <w:p w14:paraId="148C3F1A" w14:textId="77777777" w:rsidR="00BB6677" w:rsidRPr="00B20072" w:rsidRDefault="00BB6677" w:rsidP="00404550">
            <w:pPr>
              <w:tabs>
                <w:tab w:val="left" w:pos="851"/>
              </w:tabs>
              <w:ind w:firstLine="567"/>
              <w:jc w:val="right"/>
              <w:rPr>
                <w:color w:val="000000"/>
              </w:rPr>
            </w:pPr>
            <w:r w:rsidRPr="00B20072">
              <w:rPr>
                <w:color w:val="000000"/>
                <w:sz w:val="28"/>
                <w:szCs w:val="28"/>
              </w:rPr>
              <w:t> </w:t>
            </w:r>
          </w:p>
        </w:tc>
      </w:tr>
      <w:tr w:rsidR="00BB6677" w:rsidRPr="00B20072" w14:paraId="7F6B83D5" w14:textId="77777777" w:rsidTr="00404550">
        <w:trPr>
          <w:trHeight w:val="1125"/>
        </w:trPr>
        <w:tc>
          <w:tcPr>
            <w:tcW w:w="709" w:type="dxa"/>
            <w:tcBorders>
              <w:top w:val="none" w:sz="0" w:space="0" w:color="000000"/>
              <w:left w:val="single" w:sz="4" w:space="0" w:color="000000"/>
              <w:bottom w:val="single" w:sz="4" w:space="0" w:color="000000"/>
              <w:right w:val="single" w:sz="4" w:space="0" w:color="000000"/>
            </w:tcBorders>
            <w:vAlign w:val="center"/>
          </w:tcPr>
          <w:p w14:paraId="16678764" w14:textId="77777777" w:rsidR="00BB6677" w:rsidRPr="00B20072" w:rsidRDefault="00BB6677" w:rsidP="003415A2">
            <w:pPr>
              <w:tabs>
                <w:tab w:val="left" w:pos="851"/>
              </w:tabs>
              <w:ind w:left="-104" w:firstLine="104"/>
              <w:jc w:val="center"/>
              <w:rPr>
                <w:color w:val="000000"/>
              </w:rPr>
            </w:pPr>
            <w:r w:rsidRPr="00B20072">
              <w:rPr>
                <w:color w:val="000000"/>
                <w:sz w:val="28"/>
                <w:szCs w:val="28"/>
              </w:rPr>
              <w:t>a</w:t>
            </w:r>
          </w:p>
        </w:tc>
        <w:tc>
          <w:tcPr>
            <w:tcW w:w="5670" w:type="dxa"/>
            <w:tcBorders>
              <w:top w:val="none" w:sz="0" w:space="0" w:color="000000"/>
              <w:left w:val="none" w:sz="0" w:space="0" w:color="000000"/>
              <w:bottom w:val="single" w:sz="4" w:space="0" w:color="000000"/>
              <w:right w:val="single" w:sz="4" w:space="0" w:color="000000"/>
            </w:tcBorders>
            <w:vAlign w:val="center"/>
          </w:tcPr>
          <w:p w14:paraId="1CC1B5B6" w14:textId="77777777" w:rsidR="00BB6677" w:rsidRPr="00B20072" w:rsidRDefault="00BB6677" w:rsidP="003415A2">
            <w:pPr>
              <w:tabs>
                <w:tab w:val="left" w:pos="851"/>
              </w:tabs>
              <w:ind w:firstLine="36"/>
              <w:rPr>
                <w:color w:val="000000"/>
              </w:rPr>
            </w:pPr>
            <w:r w:rsidRPr="00B20072">
              <w:rPr>
                <w:color w:val="000000"/>
                <w:sz w:val="28"/>
                <w:szCs w:val="28"/>
              </w:rPr>
              <w:t>Thẩm định ban hành nghị quyết, quy chế, quy định: Trường hợp được cấp có thẩm quyền giao xây dựng đề án</w:t>
            </w:r>
          </w:p>
        </w:tc>
        <w:tc>
          <w:tcPr>
            <w:tcW w:w="1204" w:type="dxa"/>
            <w:tcBorders>
              <w:top w:val="none" w:sz="0" w:space="0" w:color="000000"/>
              <w:left w:val="none" w:sz="0" w:space="0" w:color="000000"/>
              <w:bottom w:val="single" w:sz="4" w:space="0" w:color="000000"/>
              <w:right w:val="single" w:sz="4" w:space="0" w:color="000000"/>
            </w:tcBorders>
            <w:vAlign w:val="center"/>
          </w:tcPr>
          <w:p w14:paraId="4E64CB4D" w14:textId="77777777" w:rsidR="00BB6677" w:rsidRPr="00B20072" w:rsidRDefault="00BB6677" w:rsidP="003415A2">
            <w:pPr>
              <w:tabs>
                <w:tab w:val="left" w:pos="851"/>
              </w:tabs>
              <w:ind w:firstLine="36"/>
              <w:jc w:val="center"/>
              <w:rPr>
                <w:color w:val="000000"/>
              </w:rPr>
            </w:pPr>
            <w:r w:rsidRPr="00B20072">
              <w:rPr>
                <w:color w:val="000000"/>
                <w:sz w:val="28"/>
                <w:szCs w:val="28"/>
              </w:rPr>
              <w:t>Đồng/ văn bản</w:t>
            </w:r>
          </w:p>
        </w:tc>
        <w:tc>
          <w:tcPr>
            <w:tcW w:w="2907" w:type="dxa"/>
            <w:tcBorders>
              <w:top w:val="none" w:sz="0" w:space="0" w:color="000000"/>
              <w:left w:val="none" w:sz="0" w:space="0" w:color="000000"/>
              <w:bottom w:val="single" w:sz="4" w:space="0" w:color="000000"/>
              <w:right w:val="single" w:sz="4" w:space="0" w:color="000000"/>
            </w:tcBorders>
            <w:vAlign w:val="center"/>
          </w:tcPr>
          <w:p w14:paraId="0BD82E0E" w14:textId="33919E18" w:rsidR="00BB6677" w:rsidRPr="00B20072" w:rsidRDefault="00BB6677" w:rsidP="00404550">
            <w:pPr>
              <w:tabs>
                <w:tab w:val="left" w:pos="851"/>
              </w:tabs>
              <w:ind w:firstLine="567"/>
              <w:jc w:val="right"/>
              <w:rPr>
                <w:color w:val="000000"/>
              </w:rPr>
            </w:pPr>
            <w:r w:rsidRPr="00B20072">
              <w:rPr>
                <w:color w:val="000000"/>
                <w:sz w:val="28"/>
                <w:szCs w:val="28"/>
              </w:rPr>
              <w:t xml:space="preserve">                </w:t>
            </w:r>
            <w:r>
              <w:rPr>
                <w:color w:val="000000"/>
                <w:sz w:val="28"/>
                <w:szCs w:val="28"/>
                <w:lang w:val="en-US"/>
              </w:rPr>
              <w:t>3</w:t>
            </w:r>
            <w:r w:rsidRPr="00B20072">
              <w:rPr>
                <w:color w:val="000000"/>
                <w:sz w:val="28"/>
                <w:szCs w:val="28"/>
              </w:rPr>
              <w:t xml:space="preserve">.000.000 </w:t>
            </w:r>
          </w:p>
        </w:tc>
      </w:tr>
      <w:tr w:rsidR="00BB6677" w:rsidRPr="00B20072" w14:paraId="67BC55ED" w14:textId="77777777" w:rsidTr="00404550">
        <w:trPr>
          <w:trHeight w:val="750"/>
        </w:trPr>
        <w:tc>
          <w:tcPr>
            <w:tcW w:w="709" w:type="dxa"/>
            <w:tcBorders>
              <w:top w:val="none" w:sz="0" w:space="0" w:color="000000"/>
              <w:left w:val="single" w:sz="4" w:space="0" w:color="000000"/>
              <w:bottom w:val="single" w:sz="4" w:space="0" w:color="000000"/>
              <w:right w:val="single" w:sz="4" w:space="0" w:color="000000"/>
            </w:tcBorders>
            <w:vAlign w:val="center"/>
          </w:tcPr>
          <w:p w14:paraId="5AAD7DC9" w14:textId="77777777" w:rsidR="00BB6677" w:rsidRPr="00B20072" w:rsidRDefault="00BB6677" w:rsidP="003415A2">
            <w:pPr>
              <w:tabs>
                <w:tab w:val="left" w:pos="851"/>
              </w:tabs>
              <w:ind w:left="-104" w:firstLine="104"/>
              <w:jc w:val="center"/>
              <w:rPr>
                <w:color w:val="000000"/>
              </w:rPr>
            </w:pPr>
            <w:r w:rsidRPr="00B20072">
              <w:rPr>
                <w:color w:val="000000"/>
                <w:sz w:val="28"/>
                <w:szCs w:val="28"/>
              </w:rPr>
              <w:t>b</w:t>
            </w:r>
          </w:p>
        </w:tc>
        <w:tc>
          <w:tcPr>
            <w:tcW w:w="5670" w:type="dxa"/>
            <w:tcBorders>
              <w:top w:val="none" w:sz="0" w:space="0" w:color="000000"/>
              <w:left w:val="none" w:sz="0" w:space="0" w:color="000000"/>
              <w:bottom w:val="single" w:sz="4" w:space="0" w:color="000000"/>
              <w:right w:val="single" w:sz="4" w:space="0" w:color="000000"/>
            </w:tcBorders>
            <w:vAlign w:val="center"/>
          </w:tcPr>
          <w:p w14:paraId="4CBF6827" w14:textId="77777777" w:rsidR="00BB6677" w:rsidRPr="00B20072" w:rsidRDefault="00BB6677" w:rsidP="003415A2">
            <w:pPr>
              <w:tabs>
                <w:tab w:val="left" w:pos="851"/>
              </w:tabs>
              <w:ind w:firstLine="36"/>
              <w:rPr>
                <w:color w:val="000000"/>
              </w:rPr>
            </w:pPr>
            <w:r w:rsidRPr="00B20072">
              <w:rPr>
                <w:color w:val="000000"/>
                <w:sz w:val="28"/>
                <w:szCs w:val="28"/>
              </w:rPr>
              <w:t>Thẩm định ban hành nghị quyết, quy chế, quy định: Trường hợp không giao xây dựng đề án</w:t>
            </w:r>
          </w:p>
        </w:tc>
        <w:tc>
          <w:tcPr>
            <w:tcW w:w="1204" w:type="dxa"/>
            <w:tcBorders>
              <w:top w:val="none" w:sz="0" w:space="0" w:color="000000"/>
              <w:left w:val="none" w:sz="0" w:space="0" w:color="000000"/>
              <w:bottom w:val="single" w:sz="4" w:space="0" w:color="000000"/>
              <w:right w:val="single" w:sz="4" w:space="0" w:color="000000"/>
            </w:tcBorders>
            <w:vAlign w:val="center"/>
          </w:tcPr>
          <w:p w14:paraId="660B7BBA" w14:textId="77777777" w:rsidR="00BB6677" w:rsidRPr="00B20072" w:rsidRDefault="00BB6677" w:rsidP="003415A2">
            <w:pPr>
              <w:tabs>
                <w:tab w:val="left" w:pos="851"/>
              </w:tabs>
              <w:ind w:firstLine="36"/>
              <w:jc w:val="center"/>
              <w:rPr>
                <w:color w:val="000000"/>
              </w:rPr>
            </w:pPr>
            <w:r w:rsidRPr="00B20072">
              <w:rPr>
                <w:color w:val="000000"/>
                <w:sz w:val="28"/>
                <w:szCs w:val="28"/>
              </w:rPr>
              <w:t>Đồng/ văn bản</w:t>
            </w:r>
          </w:p>
        </w:tc>
        <w:tc>
          <w:tcPr>
            <w:tcW w:w="2907" w:type="dxa"/>
            <w:tcBorders>
              <w:top w:val="none" w:sz="0" w:space="0" w:color="000000"/>
              <w:left w:val="none" w:sz="0" w:space="0" w:color="000000"/>
              <w:bottom w:val="single" w:sz="4" w:space="0" w:color="000000"/>
              <w:right w:val="single" w:sz="4" w:space="0" w:color="000000"/>
            </w:tcBorders>
            <w:vAlign w:val="center"/>
          </w:tcPr>
          <w:p w14:paraId="61968D6C" w14:textId="0CFD9AE0" w:rsidR="00BB6677" w:rsidRPr="00B20072" w:rsidRDefault="00BB6677" w:rsidP="00404550">
            <w:pPr>
              <w:tabs>
                <w:tab w:val="left" w:pos="851"/>
              </w:tabs>
              <w:ind w:firstLine="567"/>
              <w:jc w:val="right"/>
              <w:rPr>
                <w:color w:val="000000"/>
              </w:rPr>
            </w:pPr>
            <w:r w:rsidRPr="00B20072">
              <w:rPr>
                <w:color w:val="000000"/>
                <w:sz w:val="28"/>
                <w:szCs w:val="28"/>
              </w:rPr>
              <w:t xml:space="preserve">                </w:t>
            </w:r>
            <w:r>
              <w:rPr>
                <w:color w:val="000000"/>
                <w:sz w:val="28"/>
                <w:szCs w:val="28"/>
                <w:lang w:val="en-US"/>
              </w:rPr>
              <w:t>2.5</w:t>
            </w:r>
            <w:r w:rsidRPr="00B20072">
              <w:rPr>
                <w:color w:val="000000"/>
                <w:sz w:val="28"/>
                <w:szCs w:val="28"/>
              </w:rPr>
              <w:t xml:space="preserve">00.000 </w:t>
            </w:r>
          </w:p>
        </w:tc>
      </w:tr>
      <w:tr w:rsidR="00BB6677" w:rsidRPr="00B20072" w14:paraId="54F056CD" w14:textId="77777777" w:rsidTr="00404550">
        <w:trPr>
          <w:trHeight w:val="750"/>
        </w:trPr>
        <w:tc>
          <w:tcPr>
            <w:tcW w:w="709" w:type="dxa"/>
            <w:tcBorders>
              <w:top w:val="none" w:sz="0" w:space="0" w:color="000000"/>
              <w:left w:val="single" w:sz="4" w:space="0" w:color="000000"/>
              <w:bottom w:val="single" w:sz="4" w:space="0" w:color="000000"/>
              <w:right w:val="single" w:sz="4" w:space="0" w:color="000000"/>
            </w:tcBorders>
            <w:vAlign w:val="center"/>
          </w:tcPr>
          <w:p w14:paraId="3F39624E" w14:textId="77777777" w:rsidR="00BB6677" w:rsidRPr="00B20072" w:rsidRDefault="00BB6677" w:rsidP="003415A2">
            <w:pPr>
              <w:tabs>
                <w:tab w:val="left" w:pos="851"/>
              </w:tabs>
              <w:ind w:left="-104" w:firstLine="104"/>
              <w:jc w:val="center"/>
              <w:rPr>
                <w:color w:val="000000"/>
              </w:rPr>
            </w:pPr>
            <w:r w:rsidRPr="00B20072">
              <w:rPr>
                <w:color w:val="000000"/>
                <w:sz w:val="28"/>
                <w:szCs w:val="28"/>
              </w:rPr>
              <w:t>c</w:t>
            </w:r>
          </w:p>
        </w:tc>
        <w:tc>
          <w:tcPr>
            <w:tcW w:w="5670" w:type="dxa"/>
            <w:tcBorders>
              <w:top w:val="none" w:sz="0" w:space="0" w:color="000000"/>
              <w:left w:val="none" w:sz="0" w:space="0" w:color="000000"/>
              <w:bottom w:val="single" w:sz="4" w:space="0" w:color="000000"/>
              <w:right w:val="single" w:sz="4" w:space="0" w:color="000000"/>
            </w:tcBorders>
            <w:vAlign w:val="center"/>
          </w:tcPr>
          <w:p w14:paraId="177D11D2" w14:textId="77777777" w:rsidR="00BB6677" w:rsidRPr="00B20072" w:rsidRDefault="00BB6677" w:rsidP="003415A2">
            <w:pPr>
              <w:tabs>
                <w:tab w:val="left" w:pos="851"/>
              </w:tabs>
              <w:ind w:firstLine="36"/>
              <w:rPr>
                <w:color w:val="000000"/>
              </w:rPr>
            </w:pPr>
            <w:r w:rsidRPr="00B20072">
              <w:rPr>
                <w:color w:val="000000"/>
                <w:sz w:val="28"/>
                <w:szCs w:val="28"/>
              </w:rPr>
              <w:t>Thẩm định quyết định phê duyệt ban hành đề án để thực hiện</w:t>
            </w:r>
          </w:p>
        </w:tc>
        <w:tc>
          <w:tcPr>
            <w:tcW w:w="1204" w:type="dxa"/>
            <w:tcBorders>
              <w:top w:val="none" w:sz="0" w:space="0" w:color="000000"/>
              <w:left w:val="none" w:sz="0" w:space="0" w:color="000000"/>
              <w:bottom w:val="single" w:sz="4" w:space="0" w:color="000000"/>
              <w:right w:val="single" w:sz="4" w:space="0" w:color="000000"/>
            </w:tcBorders>
            <w:vAlign w:val="center"/>
          </w:tcPr>
          <w:p w14:paraId="342163B5" w14:textId="77777777" w:rsidR="00BB6677" w:rsidRPr="00B20072" w:rsidRDefault="00BB6677" w:rsidP="003415A2">
            <w:pPr>
              <w:tabs>
                <w:tab w:val="left" w:pos="851"/>
              </w:tabs>
              <w:ind w:firstLine="36"/>
              <w:jc w:val="center"/>
              <w:rPr>
                <w:color w:val="000000"/>
              </w:rPr>
            </w:pPr>
            <w:r w:rsidRPr="00B20072">
              <w:rPr>
                <w:color w:val="000000"/>
                <w:sz w:val="28"/>
                <w:szCs w:val="28"/>
              </w:rPr>
              <w:t>Đồng/ văn bản</w:t>
            </w:r>
          </w:p>
        </w:tc>
        <w:tc>
          <w:tcPr>
            <w:tcW w:w="2907" w:type="dxa"/>
            <w:tcBorders>
              <w:top w:val="none" w:sz="0" w:space="0" w:color="000000"/>
              <w:left w:val="none" w:sz="0" w:space="0" w:color="000000"/>
              <w:bottom w:val="single" w:sz="4" w:space="0" w:color="000000"/>
              <w:right w:val="single" w:sz="4" w:space="0" w:color="000000"/>
            </w:tcBorders>
            <w:vAlign w:val="center"/>
          </w:tcPr>
          <w:p w14:paraId="7FFAD5FD" w14:textId="1E26C31D" w:rsidR="00BB6677" w:rsidRPr="00B20072" w:rsidRDefault="00BB6677" w:rsidP="00404550">
            <w:pPr>
              <w:tabs>
                <w:tab w:val="left" w:pos="851"/>
              </w:tabs>
              <w:ind w:firstLine="567"/>
              <w:jc w:val="right"/>
              <w:rPr>
                <w:color w:val="000000"/>
              </w:rPr>
            </w:pPr>
            <w:r w:rsidRPr="00B20072">
              <w:rPr>
                <w:color w:val="000000"/>
                <w:sz w:val="28"/>
                <w:szCs w:val="28"/>
              </w:rPr>
              <w:t xml:space="preserve">                </w:t>
            </w:r>
            <w:r>
              <w:rPr>
                <w:color w:val="000000"/>
                <w:sz w:val="28"/>
                <w:szCs w:val="28"/>
                <w:lang w:val="en-US"/>
              </w:rPr>
              <w:t>2.5</w:t>
            </w:r>
            <w:r w:rsidRPr="00B20072">
              <w:rPr>
                <w:color w:val="000000"/>
                <w:sz w:val="28"/>
                <w:szCs w:val="28"/>
              </w:rPr>
              <w:t xml:space="preserve">00.000 </w:t>
            </w:r>
          </w:p>
        </w:tc>
      </w:tr>
      <w:tr w:rsidR="00BB6677" w:rsidRPr="00B20072" w14:paraId="06A267A1" w14:textId="77777777" w:rsidTr="00404550">
        <w:trPr>
          <w:trHeight w:val="1500"/>
        </w:trPr>
        <w:tc>
          <w:tcPr>
            <w:tcW w:w="709" w:type="dxa"/>
            <w:tcBorders>
              <w:top w:val="none" w:sz="0" w:space="0" w:color="000000"/>
              <w:left w:val="single" w:sz="4" w:space="0" w:color="000000"/>
              <w:bottom w:val="single" w:sz="4" w:space="0" w:color="000000"/>
              <w:right w:val="single" w:sz="4" w:space="0" w:color="000000"/>
            </w:tcBorders>
            <w:vAlign w:val="center"/>
          </w:tcPr>
          <w:p w14:paraId="233ED51C" w14:textId="77777777" w:rsidR="00BB6677" w:rsidRPr="00B20072" w:rsidRDefault="00BB6677" w:rsidP="003415A2">
            <w:pPr>
              <w:tabs>
                <w:tab w:val="left" w:pos="851"/>
              </w:tabs>
              <w:ind w:left="-104" w:firstLine="104"/>
              <w:jc w:val="center"/>
              <w:rPr>
                <w:color w:val="000000"/>
              </w:rPr>
            </w:pPr>
            <w:r w:rsidRPr="00B20072">
              <w:rPr>
                <w:b/>
                <w:bCs/>
                <w:i/>
                <w:iCs/>
                <w:color w:val="000000"/>
                <w:sz w:val="28"/>
                <w:szCs w:val="28"/>
              </w:rPr>
              <w:t>3</w:t>
            </w:r>
          </w:p>
        </w:tc>
        <w:tc>
          <w:tcPr>
            <w:tcW w:w="5670" w:type="dxa"/>
            <w:tcBorders>
              <w:top w:val="none" w:sz="0" w:space="0" w:color="000000"/>
              <w:left w:val="none" w:sz="0" w:space="0" w:color="000000"/>
              <w:bottom w:val="single" w:sz="4" w:space="0" w:color="000000"/>
              <w:right w:val="single" w:sz="4" w:space="0" w:color="000000"/>
            </w:tcBorders>
            <w:vAlign w:val="center"/>
          </w:tcPr>
          <w:p w14:paraId="3C825675" w14:textId="77777777" w:rsidR="00BB6677" w:rsidRPr="00B20072" w:rsidRDefault="00BB6677" w:rsidP="003415A2">
            <w:pPr>
              <w:tabs>
                <w:tab w:val="left" w:pos="851"/>
              </w:tabs>
              <w:ind w:firstLine="36"/>
              <w:rPr>
                <w:color w:val="000000"/>
              </w:rPr>
            </w:pPr>
            <w:r w:rsidRPr="00B20072">
              <w:rPr>
                <w:b/>
                <w:bCs/>
                <w:i/>
                <w:iCs/>
                <w:color w:val="000000"/>
                <w:sz w:val="28"/>
                <w:szCs w:val="28"/>
              </w:rPr>
              <w:t>Đối với văn bản chỉ thực hiện nhiệm vụ thẩm định về thẩm quyền và thể thức văn bản</w:t>
            </w:r>
          </w:p>
        </w:tc>
        <w:tc>
          <w:tcPr>
            <w:tcW w:w="1204" w:type="dxa"/>
            <w:tcBorders>
              <w:top w:val="none" w:sz="0" w:space="0" w:color="000000"/>
              <w:left w:val="none" w:sz="0" w:space="0" w:color="000000"/>
              <w:bottom w:val="single" w:sz="4" w:space="0" w:color="000000"/>
              <w:right w:val="single" w:sz="4" w:space="0" w:color="000000"/>
            </w:tcBorders>
            <w:vAlign w:val="center"/>
          </w:tcPr>
          <w:p w14:paraId="6F3BA4B0" w14:textId="77777777" w:rsidR="00BB6677" w:rsidRPr="00B20072" w:rsidRDefault="00BB6677" w:rsidP="003415A2">
            <w:pPr>
              <w:tabs>
                <w:tab w:val="left" w:pos="851"/>
              </w:tabs>
              <w:ind w:firstLine="36"/>
              <w:rPr>
                <w:color w:val="000000"/>
              </w:rPr>
            </w:pPr>
            <w:r w:rsidRPr="00B20072">
              <w:rPr>
                <w:color w:val="000000"/>
                <w:sz w:val="28"/>
                <w:szCs w:val="28"/>
              </w:rPr>
              <w:t>Đồng/ văn bản</w:t>
            </w:r>
          </w:p>
        </w:tc>
        <w:tc>
          <w:tcPr>
            <w:tcW w:w="2907" w:type="dxa"/>
            <w:tcBorders>
              <w:top w:val="none" w:sz="0" w:space="0" w:color="000000"/>
              <w:left w:val="none" w:sz="0" w:space="0" w:color="000000"/>
              <w:bottom w:val="single" w:sz="4" w:space="0" w:color="000000"/>
              <w:right w:val="single" w:sz="4" w:space="0" w:color="000000"/>
            </w:tcBorders>
            <w:vAlign w:val="center"/>
          </w:tcPr>
          <w:p w14:paraId="5E29DA23" w14:textId="77777777" w:rsidR="00BB6677" w:rsidRPr="00B20072" w:rsidRDefault="00BB6677" w:rsidP="00404550">
            <w:pPr>
              <w:tabs>
                <w:tab w:val="left" w:pos="851"/>
              </w:tabs>
              <w:jc w:val="right"/>
              <w:rPr>
                <w:color w:val="000000"/>
              </w:rPr>
            </w:pPr>
            <w:r w:rsidRPr="00B20072">
              <w:rPr>
                <w:color w:val="000000"/>
                <w:sz w:val="28"/>
                <w:szCs w:val="28"/>
              </w:rPr>
              <w:t>Mức chi tối đa bằng 30% tổng mức chi thẩm định văn bản nêu trên</w:t>
            </w:r>
          </w:p>
        </w:tc>
      </w:tr>
      <w:tr w:rsidR="00BB6677" w:rsidRPr="00B20072" w14:paraId="25DCAA2B" w14:textId="77777777" w:rsidTr="00404550">
        <w:trPr>
          <w:trHeight w:val="750"/>
        </w:trPr>
        <w:tc>
          <w:tcPr>
            <w:tcW w:w="709" w:type="dxa"/>
            <w:tcBorders>
              <w:top w:val="none" w:sz="0" w:space="0" w:color="000000"/>
              <w:left w:val="single" w:sz="4" w:space="0" w:color="000000"/>
              <w:bottom w:val="single" w:sz="4" w:space="0" w:color="000000"/>
              <w:right w:val="single" w:sz="4" w:space="0" w:color="000000"/>
            </w:tcBorders>
            <w:vAlign w:val="center"/>
          </w:tcPr>
          <w:p w14:paraId="1F6E4915" w14:textId="77777777" w:rsidR="00BB6677" w:rsidRPr="00B20072" w:rsidRDefault="00BB6677" w:rsidP="003415A2">
            <w:pPr>
              <w:tabs>
                <w:tab w:val="left" w:pos="851"/>
              </w:tabs>
              <w:ind w:left="-104" w:firstLine="104"/>
              <w:jc w:val="center"/>
              <w:rPr>
                <w:color w:val="000000"/>
              </w:rPr>
            </w:pPr>
            <w:r w:rsidRPr="00B20072">
              <w:rPr>
                <w:b/>
                <w:bCs/>
                <w:color w:val="000000"/>
                <w:sz w:val="28"/>
                <w:szCs w:val="28"/>
              </w:rPr>
              <w:t>B</w:t>
            </w:r>
          </w:p>
        </w:tc>
        <w:tc>
          <w:tcPr>
            <w:tcW w:w="5670" w:type="dxa"/>
            <w:tcBorders>
              <w:top w:val="none" w:sz="0" w:space="0" w:color="000000"/>
              <w:left w:val="none" w:sz="0" w:space="0" w:color="000000"/>
              <w:bottom w:val="single" w:sz="4" w:space="0" w:color="000000"/>
              <w:right w:val="single" w:sz="4" w:space="0" w:color="000000"/>
            </w:tcBorders>
            <w:vAlign w:val="center"/>
          </w:tcPr>
          <w:p w14:paraId="64F669F1" w14:textId="77777777" w:rsidR="00BB6677" w:rsidRPr="00B20072" w:rsidRDefault="00BB6677" w:rsidP="003415A2">
            <w:pPr>
              <w:tabs>
                <w:tab w:val="left" w:pos="851"/>
              </w:tabs>
              <w:jc w:val="both"/>
              <w:rPr>
                <w:color w:val="000000"/>
              </w:rPr>
            </w:pPr>
            <w:r w:rsidRPr="00B20072">
              <w:rPr>
                <w:b/>
                <w:bCs/>
                <w:color w:val="000000"/>
                <w:spacing w:val="-6"/>
                <w:sz w:val="28"/>
                <w:szCs w:val="28"/>
              </w:rPr>
              <w:t>CHI XÂY DỰNG MỘT SỐ VĂN BẢN KHÁC TRÌNH ĐẢNG ỦY, BAN THƯỜNG VỤ ĐẢNG ỦY</w:t>
            </w:r>
          </w:p>
        </w:tc>
        <w:tc>
          <w:tcPr>
            <w:tcW w:w="1204" w:type="dxa"/>
            <w:tcBorders>
              <w:top w:val="none" w:sz="0" w:space="0" w:color="000000"/>
              <w:left w:val="none" w:sz="0" w:space="0" w:color="000000"/>
              <w:bottom w:val="single" w:sz="4" w:space="0" w:color="000000"/>
              <w:right w:val="single" w:sz="4" w:space="0" w:color="000000"/>
            </w:tcBorders>
            <w:vAlign w:val="center"/>
          </w:tcPr>
          <w:p w14:paraId="5C4B2F0C" w14:textId="77777777" w:rsidR="00BB6677" w:rsidRPr="00B20072" w:rsidRDefault="00BB6677" w:rsidP="003415A2">
            <w:pPr>
              <w:tabs>
                <w:tab w:val="left" w:pos="851"/>
              </w:tabs>
              <w:ind w:firstLine="567"/>
              <w:rPr>
                <w:color w:val="000000"/>
              </w:rPr>
            </w:pPr>
            <w:r w:rsidRPr="00B20072">
              <w:rPr>
                <w:b/>
                <w:bCs/>
                <w:color w:val="000000"/>
                <w:sz w:val="28"/>
                <w:szCs w:val="28"/>
              </w:rPr>
              <w:t> </w:t>
            </w:r>
          </w:p>
        </w:tc>
        <w:tc>
          <w:tcPr>
            <w:tcW w:w="2907" w:type="dxa"/>
            <w:tcBorders>
              <w:top w:val="none" w:sz="0" w:space="0" w:color="000000"/>
              <w:left w:val="none" w:sz="0" w:space="0" w:color="000000"/>
              <w:bottom w:val="single" w:sz="4" w:space="0" w:color="000000"/>
              <w:right w:val="single" w:sz="4" w:space="0" w:color="000000"/>
            </w:tcBorders>
            <w:vAlign w:val="center"/>
          </w:tcPr>
          <w:p w14:paraId="4B58B9CC" w14:textId="77777777" w:rsidR="00BB6677" w:rsidRPr="00B20072" w:rsidRDefault="00BB6677" w:rsidP="00404550">
            <w:pPr>
              <w:tabs>
                <w:tab w:val="left" w:pos="851"/>
              </w:tabs>
              <w:ind w:firstLine="567"/>
              <w:jc w:val="right"/>
              <w:rPr>
                <w:color w:val="000000"/>
              </w:rPr>
            </w:pPr>
            <w:r w:rsidRPr="00B20072">
              <w:rPr>
                <w:b/>
                <w:bCs/>
                <w:color w:val="000000"/>
                <w:sz w:val="28"/>
                <w:szCs w:val="28"/>
              </w:rPr>
              <w:t> </w:t>
            </w:r>
          </w:p>
        </w:tc>
      </w:tr>
      <w:tr w:rsidR="00BB6677" w:rsidRPr="00B20072" w14:paraId="521B8F76" w14:textId="77777777" w:rsidTr="00404550">
        <w:trPr>
          <w:trHeight w:val="780"/>
        </w:trPr>
        <w:tc>
          <w:tcPr>
            <w:tcW w:w="709" w:type="dxa"/>
            <w:tcBorders>
              <w:top w:val="none" w:sz="0" w:space="0" w:color="000000"/>
              <w:left w:val="single" w:sz="4" w:space="0" w:color="000000"/>
              <w:bottom w:val="single" w:sz="4" w:space="0" w:color="000000"/>
              <w:right w:val="single" w:sz="4" w:space="0" w:color="000000"/>
            </w:tcBorders>
            <w:vAlign w:val="center"/>
          </w:tcPr>
          <w:p w14:paraId="1D78EC0B" w14:textId="77777777" w:rsidR="00BB6677" w:rsidRPr="00B20072" w:rsidRDefault="00BB6677" w:rsidP="003415A2">
            <w:pPr>
              <w:tabs>
                <w:tab w:val="left" w:pos="851"/>
              </w:tabs>
              <w:ind w:left="-104" w:firstLine="104"/>
              <w:jc w:val="center"/>
              <w:rPr>
                <w:color w:val="000000"/>
              </w:rPr>
            </w:pPr>
            <w:r w:rsidRPr="00B20072">
              <w:rPr>
                <w:color w:val="000000"/>
                <w:sz w:val="28"/>
                <w:szCs w:val="28"/>
              </w:rPr>
              <w:t>I</w:t>
            </w:r>
          </w:p>
        </w:tc>
        <w:tc>
          <w:tcPr>
            <w:tcW w:w="5670" w:type="dxa"/>
            <w:tcBorders>
              <w:top w:val="none" w:sz="0" w:space="0" w:color="000000"/>
              <w:left w:val="none" w:sz="0" w:space="0" w:color="000000"/>
              <w:bottom w:val="single" w:sz="4" w:space="0" w:color="000000"/>
              <w:right w:val="single" w:sz="4" w:space="0" w:color="000000"/>
            </w:tcBorders>
            <w:vAlign w:val="center"/>
          </w:tcPr>
          <w:p w14:paraId="43043338" w14:textId="77777777" w:rsidR="00BB6677" w:rsidRPr="00B20072" w:rsidRDefault="00BB6677" w:rsidP="003415A2">
            <w:pPr>
              <w:tabs>
                <w:tab w:val="left" w:pos="851"/>
              </w:tabs>
              <w:ind w:firstLine="36"/>
              <w:jc w:val="both"/>
              <w:rPr>
                <w:color w:val="000000"/>
              </w:rPr>
            </w:pPr>
            <w:r w:rsidRPr="00B20072">
              <w:rPr>
                <w:color w:val="000000"/>
                <w:sz w:val="28"/>
                <w:szCs w:val="28"/>
              </w:rPr>
              <w:t>Xây dựng Chương trình làm việc toàn khóa, báo cáo tổng kết nhiệm kỳ của đảng ủy</w:t>
            </w:r>
          </w:p>
        </w:tc>
        <w:tc>
          <w:tcPr>
            <w:tcW w:w="1204" w:type="dxa"/>
            <w:tcBorders>
              <w:top w:val="none" w:sz="0" w:space="0" w:color="000000"/>
              <w:left w:val="none" w:sz="0" w:space="0" w:color="000000"/>
              <w:bottom w:val="single" w:sz="4" w:space="0" w:color="000000"/>
              <w:right w:val="single" w:sz="4" w:space="0" w:color="000000"/>
            </w:tcBorders>
            <w:vAlign w:val="center"/>
          </w:tcPr>
          <w:p w14:paraId="132DC14A" w14:textId="77777777" w:rsidR="00BB6677" w:rsidRPr="00B20072" w:rsidRDefault="00BB6677" w:rsidP="003415A2">
            <w:pPr>
              <w:tabs>
                <w:tab w:val="left" w:pos="851"/>
              </w:tabs>
              <w:ind w:firstLine="104"/>
              <w:rPr>
                <w:color w:val="000000"/>
              </w:rPr>
            </w:pPr>
            <w:r w:rsidRPr="00B20072">
              <w:rPr>
                <w:color w:val="000000"/>
                <w:sz w:val="28"/>
                <w:szCs w:val="28"/>
              </w:rPr>
              <w:t>Đồng/ văn bản</w:t>
            </w:r>
          </w:p>
        </w:tc>
        <w:tc>
          <w:tcPr>
            <w:tcW w:w="2907" w:type="dxa"/>
            <w:tcBorders>
              <w:top w:val="none" w:sz="0" w:space="0" w:color="000000"/>
              <w:left w:val="none" w:sz="0" w:space="0" w:color="000000"/>
              <w:bottom w:val="single" w:sz="4" w:space="0" w:color="000000"/>
              <w:right w:val="single" w:sz="4" w:space="0" w:color="000000"/>
            </w:tcBorders>
            <w:vAlign w:val="center"/>
          </w:tcPr>
          <w:p w14:paraId="5D5CF478" w14:textId="704F9E41" w:rsidR="00BB6677" w:rsidRPr="00B20072" w:rsidRDefault="00BB6677" w:rsidP="00404550">
            <w:pPr>
              <w:tabs>
                <w:tab w:val="left" w:pos="851"/>
              </w:tabs>
              <w:ind w:firstLine="567"/>
              <w:jc w:val="right"/>
              <w:rPr>
                <w:color w:val="000000"/>
              </w:rPr>
            </w:pPr>
            <w:r w:rsidRPr="00B20072">
              <w:rPr>
                <w:color w:val="000000"/>
                <w:sz w:val="28"/>
                <w:szCs w:val="28"/>
              </w:rPr>
              <w:t xml:space="preserve">              </w:t>
            </w:r>
            <w:r>
              <w:rPr>
                <w:color w:val="000000"/>
                <w:sz w:val="28"/>
                <w:szCs w:val="28"/>
                <w:lang w:val="en-US"/>
              </w:rPr>
              <w:t>8</w:t>
            </w:r>
            <w:r w:rsidRPr="00B20072">
              <w:rPr>
                <w:color w:val="000000"/>
                <w:sz w:val="28"/>
                <w:szCs w:val="28"/>
              </w:rPr>
              <w:t xml:space="preserve">.000.000 </w:t>
            </w:r>
          </w:p>
        </w:tc>
      </w:tr>
      <w:tr w:rsidR="00BB6677" w:rsidRPr="00B20072" w14:paraId="6BE17B13" w14:textId="77777777" w:rsidTr="00404550">
        <w:trPr>
          <w:trHeight w:val="1950"/>
        </w:trPr>
        <w:tc>
          <w:tcPr>
            <w:tcW w:w="709" w:type="dxa"/>
            <w:tcBorders>
              <w:top w:val="none" w:sz="0" w:space="0" w:color="000000"/>
              <w:left w:val="single" w:sz="4" w:space="0" w:color="000000"/>
              <w:bottom w:val="single" w:sz="4" w:space="0" w:color="000000"/>
              <w:right w:val="single" w:sz="4" w:space="0" w:color="000000"/>
            </w:tcBorders>
            <w:vAlign w:val="center"/>
          </w:tcPr>
          <w:p w14:paraId="065B82FA" w14:textId="77777777" w:rsidR="00BB6677" w:rsidRPr="00B20072" w:rsidRDefault="00BB6677" w:rsidP="003415A2">
            <w:pPr>
              <w:tabs>
                <w:tab w:val="left" w:pos="851"/>
              </w:tabs>
              <w:ind w:left="-104" w:firstLine="104"/>
              <w:jc w:val="center"/>
              <w:rPr>
                <w:color w:val="000000"/>
              </w:rPr>
            </w:pPr>
            <w:r w:rsidRPr="00B20072">
              <w:rPr>
                <w:color w:val="000000"/>
                <w:sz w:val="28"/>
                <w:szCs w:val="28"/>
              </w:rPr>
              <w:t>II</w:t>
            </w:r>
          </w:p>
        </w:tc>
        <w:tc>
          <w:tcPr>
            <w:tcW w:w="5670" w:type="dxa"/>
            <w:tcBorders>
              <w:top w:val="none" w:sz="0" w:space="0" w:color="000000"/>
              <w:left w:val="none" w:sz="0" w:space="0" w:color="000000"/>
              <w:bottom w:val="single" w:sz="4" w:space="0" w:color="000000"/>
              <w:right w:val="single" w:sz="4" w:space="0" w:color="000000"/>
            </w:tcBorders>
            <w:vAlign w:val="center"/>
          </w:tcPr>
          <w:p w14:paraId="7FBC73E1" w14:textId="77777777" w:rsidR="00BB6677" w:rsidRPr="00B20072" w:rsidRDefault="00BB6677" w:rsidP="003415A2">
            <w:pPr>
              <w:tabs>
                <w:tab w:val="left" w:pos="851"/>
              </w:tabs>
              <w:ind w:firstLine="36"/>
              <w:jc w:val="both"/>
              <w:rPr>
                <w:color w:val="000000"/>
              </w:rPr>
            </w:pPr>
            <w:r w:rsidRPr="00B20072">
              <w:rPr>
                <w:color w:val="000000"/>
                <w:sz w:val="28"/>
                <w:szCs w:val="28"/>
              </w:rPr>
              <w:t>Xây dựng Chương trình kiểm tra, giám sát toàn khóa của Đảng ủy; báo cáo tổng kết nhiệm kỳ công tác kiểm tra, giám sát; báo cáo tổng kết nhiệm kỳ công tác tài chính đảng; báo cáo sơ kết, tổng kết chỉ thị, nghị quyết của Trung ương</w:t>
            </w:r>
          </w:p>
        </w:tc>
        <w:tc>
          <w:tcPr>
            <w:tcW w:w="1204" w:type="dxa"/>
            <w:tcBorders>
              <w:top w:val="none" w:sz="0" w:space="0" w:color="000000"/>
              <w:left w:val="none" w:sz="0" w:space="0" w:color="000000"/>
              <w:bottom w:val="single" w:sz="4" w:space="0" w:color="000000"/>
              <w:right w:val="single" w:sz="4" w:space="0" w:color="000000"/>
            </w:tcBorders>
            <w:vAlign w:val="center"/>
          </w:tcPr>
          <w:p w14:paraId="7BB66E61" w14:textId="77777777" w:rsidR="00BB6677" w:rsidRPr="00B20072" w:rsidRDefault="00BB6677" w:rsidP="003415A2">
            <w:pPr>
              <w:tabs>
                <w:tab w:val="left" w:pos="851"/>
              </w:tabs>
              <w:ind w:firstLine="104"/>
              <w:rPr>
                <w:color w:val="000000"/>
              </w:rPr>
            </w:pPr>
            <w:r w:rsidRPr="00B20072">
              <w:rPr>
                <w:color w:val="000000"/>
                <w:sz w:val="28"/>
                <w:szCs w:val="28"/>
              </w:rPr>
              <w:t>Đồng/ văn bản</w:t>
            </w:r>
          </w:p>
        </w:tc>
        <w:tc>
          <w:tcPr>
            <w:tcW w:w="2907" w:type="dxa"/>
            <w:tcBorders>
              <w:top w:val="none" w:sz="0" w:space="0" w:color="000000"/>
              <w:left w:val="none" w:sz="0" w:space="0" w:color="000000"/>
              <w:bottom w:val="single" w:sz="4" w:space="0" w:color="000000"/>
              <w:right w:val="single" w:sz="4" w:space="0" w:color="000000"/>
            </w:tcBorders>
            <w:vAlign w:val="center"/>
          </w:tcPr>
          <w:p w14:paraId="20B571F5" w14:textId="7C70C91A" w:rsidR="00BB6677" w:rsidRPr="00B20072" w:rsidRDefault="00BB6677" w:rsidP="00404550">
            <w:pPr>
              <w:tabs>
                <w:tab w:val="left" w:pos="851"/>
              </w:tabs>
              <w:ind w:firstLine="567"/>
              <w:jc w:val="right"/>
              <w:rPr>
                <w:color w:val="000000"/>
              </w:rPr>
            </w:pPr>
            <w:r w:rsidRPr="00B20072">
              <w:rPr>
                <w:color w:val="000000"/>
                <w:sz w:val="28"/>
                <w:szCs w:val="28"/>
              </w:rPr>
              <w:t xml:space="preserve">              </w:t>
            </w:r>
            <w:r>
              <w:rPr>
                <w:color w:val="000000"/>
                <w:sz w:val="28"/>
                <w:szCs w:val="28"/>
                <w:lang w:val="en-US"/>
              </w:rPr>
              <w:t>3.0</w:t>
            </w:r>
            <w:r w:rsidRPr="00B20072">
              <w:rPr>
                <w:color w:val="000000"/>
                <w:sz w:val="28"/>
                <w:szCs w:val="28"/>
              </w:rPr>
              <w:t xml:space="preserve">00.000 </w:t>
            </w:r>
          </w:p>
        </w:tc>
      </w:tr>
      <w:tr w:rsidR="00BB6677" w:rsidRPr="00B20072" w14:paraId="5B3511DD" w14:textId="77777777" w:rsidTr="00404550">
        <w:trPr>
          <w:trHeight w:val="1950"/>
        </w:trPr>
        <w:tc>
          <w:tcPr>
            <w:tcW w:w="709" w:type="dxa"/>
            <w:tcBorders>
              <w:top w:val="none" w:sz="0" w:space="0" w:color="000000"/>
              <w:left w:val="single" w:sz="4" w:space="0" w:color="000000"/>
              <w:bottom w:val="single" w:sz="4" w:space="0" w:color="000000"/>
              <w:right w:val="single" w:sz="4" w:space="0" w:color="000000"/>
            </w:tcBorders>
            <w:vAlign w:val="center"/>
          </w:tcPr>
          <w:p w14:paraId="443B7526" w14:textId="77777777" w:rsidR="00BB6677" w:rsidRPr="00B20072" w:rsidRDefault="00BB6677" w:rsidP="003415A2">
            <w:pPr>
              <w:tabs>
                <w:tab w:val="left" w:pos="851"/>
              </w:tabs>
              <w:ind w:left="-104" w:firstLine="104"/>
              <w:jc w:val="center"/>
              <w:rPr>
                <w:color w:val="000000"/>
              </w:rPr>
            </w:pPr>
            <w:r w:rsidRPr="00B20072">
              <w:rPr>
                <w:color w:val="000000"/>
                <w:sz w:val="28"/>
                <w:szCs w:val="28"/>
              </w:rPr>
              <w:t>III</w:t>
            </w:r>
          </w:p>
        </w:tc>
        <w:tc>
          <w:tcPr>
            <w:tcW w:w="5670" w:type="dxa"/>
            <w:tcBorders>
              <w:top w:val="none" w:sz="0" w:space="0" w:color="000000"/>
              <w:left w:val="none" w:sz="0" w:space="0" w:color="000000"/>
              <w:bottom w:val="single" w:sz="4" w:space="0" w:color="000000"/>
              <w:right w:val="single" w:sz="4" w:space="0" w:color="000000"/>
            </w:tcBorders>
            <w:vAlign w:val="center"/>
          </w:tcPr>
          <w:p w14:paraId="380A065A" w14:textId="77777777" w:rsidR="00BB6677" w:rsidRPr="00B20072" w:rsidRDefault="00BB6677" w:rsidP="003415A2">
            <w:pPr>
              <w:tabs>
                <w:tab w:val="left" w:pos="851"/>
              </w:tabs>
              <w:ind w:firstLine="36"/>
              <w:jc w:val="both"/>
              <w:rPr>
                <w:color w:val="000000"/>
              </w:rPr>
            </w:pPr>
            <w:r w:rsidRPr="00B20072">
              <w:rPr>
                <w:color w:val="000000"/>
                <w:spacing w:val="-4"/>
                <w:sz w:val="28"/>
                <w:szCs w:val="28"/>
              </w:rPr>
              <w:t>Xây dựng các báo cáo gồm: Bao cáo sơ kết, tổng kết chuyên đề thực hiện các chỉ thị, nghị quyết của tỉnh ủy, báo cáo tổng kết năm đảng ủy; báo cáo tổng kết năm công tác kiểm tra, giám sát đảng ủy, báo cáo công tác tài chính đảng năm của đảng ủy</w:t>
            </w:r>
          </w:p>
        </w:tc>
        <w:tc>
          <w:tcPr>
            <w:tcW w:w="1204" w:type="dxa"/>
            <w:tcBorders>
              <w:top w:val="none" w:sz="0" w:space="0" w:color="000000"/>
              <w:left w:val="none" w:sz="0" w:space="0" w:color="000000"/>
              <w:bottom w:val="single" w:sz="4" w:space="0" w:color="000000"/>
              <w:right w:val="single" w:sz="4" w:space="0" w:color="000000"/>
            </w:tcBorders>
            <w:vAlign w:val="center"/>
          </w:tcPr>
          <w:p w14:paraId="73A27279" w14:textId="77777777" w:rsidR="00BB6677" w:rsidRPr="00B20072" w:rsidRDefault="00BB6677" w:rsidP="003415A2">
            <w:pPr>
              <w:tabs>
                <w:tab w:val="left" w:pos="851"/>
              </w:tabs>
              <w:ind w:firstLine="104"/>
              <w:rPr>
                <w:color w:val="000000"/>
              </w:rPr>
            </w:pPr>
            <w:r w:rsidRPr="00B20072">
              <w:rPr>
                <w:color w:val="000000"/>
                <w:sz w:val="28"/>
                <w:szCs w:val="28"/>
              </w:rPr>
              <w:t>Đồng/ văn bản</w:t>
            </w:r>
          </w:p>
        </w:tc>
        <w:tc>
          <w:tcPr>
            <w:tcW w:w="2907" w:type="dxa"/>
            <w:tcBorders>
              <w:top w:val="none" w:sz="0" w:space="0" w:color="000000"/>
              <w:left w:val="none" w:sz="0" w:space="0" w:color="000000"/>
              <w:bottom w:val="single" w:sz="4" w:space="0" w:color="000000"/>
              <w:right w:val="single" w:sz="4" w:space="0" w:color="000000"/>
            </w:tcBorders>
            <w:vAlign w:val="center"/>
          </w:tcPr>
          <w:p w14:paraId="3A0E8C9C" w14:textId="201BC079" w:rsidR="00BB6677" w:rsidRPr="00B20072" w:rsidRDefault="00BB6677" w:rsidP="00404550">
            <w:pPr>
              <w:tabs>
                <w:tab w:val="left" w:pos="851"/>
              </w:tabs>
              <w:ind w:firstLine="567"/>
              <w:jc w:val="right"/>
              <w:rPr>
                <w:color w:val="000000"/>
              </w:rPr>
            </w:pPr>
            <w:r w:rsidRPr="00B20072">
              <w:rPr>
                <w:color w:val="000000"/>
                <w:sz w:val="28"/>
                <w:szCs w:val="28"/>
              </w:rPr>
              <w:t xml:space="preserve">            </w:t>
            </w:r>
            <w:r>
              <w:rPr>
                <w:color w:val="000000"/>
                <w:sz w:val="28"/>
                <w:szCs w:val="28"/>
                <w:lang w:val="en-US"/>
              </w:rPr>
              <w:t>2</w:t>
            </w:r>
            <w:r w:rsidRPr="00B20072">
              <w:rPr>
                <w:color w:val="000000"/>
                <w:sz w:val="28"/>
                <w:szCs w:val="28"/>
              </w:rPr>
              <w:t xml:space="preserve">.500.000 </w:t>
            </w:r>
          </w:p>
        </w:tc>
      </w:tr>
      <w:tr w:rsidR="00BB6677" w:rsidRPr="00B20072" w14:paraId="514FCC28" w14:textId="77777777" w:rsidTr="00404550">
        <w:trPr>
          <w:trHeight w:val="390"/>
        </w:trPr>
        <w:tc>
          <w:tcPr>
            <w:tcW w:w="709" w:type="dxa"/>
            <w:tcBorders>
              <w:top w:val="none" w:sz="0" w:space="0" w:color="000000"/>
              <w:left w:val="single" w:sz="4" w:space="0" w:color="000000"/>
              <w:bottom w:val="single" w:sz="4" w:space="0" w:color="000000"/>
              <w:right w:val="single" w:sz="4" w:space="0" w:color="000000"/>
            </w:tcBorders>
            <w:vAlign w:val="center"/>
          </w:tcPr>
          <w:p w14:paraId="1DFB3948" w14:textId="77777777" w:rsidR="00BB6677" w:rsidRPr="00B20072" w:rsidRDefault="00BB6677" w:rsidP="003415A2">
            <w:pPr>
              <w:tabs>
                <w:tab w:val="left" w:pos="851"/>
              </w:tabs>
              <w:ind w:left="-104" w:firstLine="104"/>
              <w:jc w:val="center"/>
              <w:rPr>
                <w:color w:val="000000"/>
              </w:rPr>
            </w:pPr>
            <w:r w:rsidRPr="00B20072">
              <w:rPr>
                <w:color w:val="000000"/>
                <w:sz w:val="28"/>
                <w:szCs w:val="28"/>
              </w:rPr>
              <w:t>IV</w:t>
            </w:r>
          </w:p>
        </w:tc>
        <w:tc>
          <w:tcPr>
            <w:tcW w:w="5670" w:type="dxa"/>
            <w:tcBorders>
              <w:top w:val="none" w:sz="0" w:space="0" w:color="000000"/>
              <w:left w:val="none" w:sz="0" w:space="0" w:color="000000"/>
              <w:bottom w:val="single" w:sz="4" w:space="0" w:color="000000"/>
              <w:right w:val="single" w:sz="4" w:space="0" w:color="000000"/>
            </w:tcBorders>
            <w:vAlign w:val="center"/>
          </w:tcPr>
          <w:p w14:paraId="49D14B82" w14:textId="77777777" w:rsidR="00BB6677" w:rsidRPr="00B20072" w:rsidRDefault="00BB6677" w:rsidP="003415A2">
            <w:pPr>
              <w:tabs>
                <w:tab w:val="left" w:pos="851"/>
              </w:tabs>
              <w:ind w:firstLine="36"/>
              <w:rPr>
                <w:color w:val="000000"/>
              </w:rPr>
            </w:pPr>
            <w:r w:rsidRPr="00B20072">
              <w:rPr>
                <w:color w:val="000000"/>
                <w:sz w:val="28"/>
                <w:szCs w:val="28"/>
              </w:rPr>
              <w:t>Chương trình làm việc năm của đảng ủy</w:t>
            </w:r>
          </w:p>
        </w:tc>
        <w:tc>
          <w:tcPr>
            <w:tcW w:w="1204" w:type="dxa"/>
            <w:tcBorders>
              <w:top w:val="none" w:sz="0" w:space="0" w:color="000000"/>
              <w:left w:val="none" w:sz="0" w:space="0" w:color="000000"/>
              <w:bottom w:val="single" w:sz="4" w:space="0" w:color="000000"/>
              <w:right w:val="single" w:sz="4" w:space="0" w:color="000000"/>
            </w:tcBorders>
            <w:vAlign w:val="center"/>
          </w:tcPr>
          <w:p w14:paraId="7D4A9795" w14:textId="77777777" w:rsidR="00BB6677" w:rsidRPr="00B20072" w:rsidRDefault="00BB6677" w:rsidP="003415A2">
            <w:pPr>
              <w:tabs>
                <w:tab w:val="left" w:pos="851"/>
              </w:tabs>
              <w:ind w:firstLine="104"/>
              <w:rPr>
                <w:color w:val="000000"/>
              </w:rPr>
            </w:pPr>
            <w:r w:rsidRPr="00B20072">
              <w:rPr>
                <w:color w:val="000000"/>
                <w:sz w:val="28"/>
                <w:szCs w:val="28"/>
              </w:rPr>
              <w:t>Đồng/ văn bản</w:t>
            </w:r>
          </w:p>
        </w:tc>
        <w:tc>
          <w:tcPr>
            <w:tcW w:w="2907" w:type="dxa"/>
            <w:tcBorders>
              <w:top w:val="none" w:sz="0" w:space="0" w:color="000000"/>
              <w:left w:val="none" w:sz="0" w:space="0" w:color="000000"/>
              <w:bottom w:val="single" w:sz="4" w:space="0" w:color="000000"/>
              <w:right w:val="single" w:sz="4" w:space="0" w:color="000000"/>
            </w:tcBorders>
            <w:vAlign w:val="center"/>
          </w:tcPr>
          <w:p w14:paraId="31A63BC5" w14:textId="7D0B02E3" w:rsidR="00BB6677" w:rsidRPr="00B20072" w:rsidRDefault="00BB6677" w:rsidP="00404550">
            <w:pPr>
              <w:tabs>
                <w:tab w:val="left" w:pos="851"/>
              </w:tabs>
              <w:ind w:firstLine="567"/>
              <w:jc w:val="right"/>
              <w:rPr>
                <w:color w:val="000000"/>
              </w:rPr>
            </w:pPr>
            <w:r w:rsidRPr="00B20072">
              <w:rPr>
                <w:color w:val="000000"/>
                <w:sz w:val="28"/>
                <w:szCs w:val="28"/>
              </w:rPr>
              <w:t xml:space="preserve">              </w:t>
            </w:r>
            <w:r>
              <w:rPr>
                <w:color w:val="000000"/>
                <w:sz w:val="28"/>
                <w:szCs w:val="28"/>
                <w:lang w:val="en-US"/>
              </w:rPr>
              <w:t>1</w:t>
            </w:r>
            <w:r w:rsidRPr="00B20072">
              <w:rPr>
                <w:color w:val="000000"/>
                <w:sz w:val="28"/>
                <w:szCs w:val="28"/>
              </w:rPr>
              <w:t xml:space="preserve">.500.000 </w:t>
            </w:r>
          </w:p>
        </w:tc>
      </w:tr>
      <w:tr w:rsidR="00BB6677" w:rsidRPr="00B20072" w14:paraId="64CCFDFB" w14:textId="77777777" w:rsidTr="00404550">
        <w:trPr>
          <w:trHeight w:val="1170"/>
        </w:trPr>
        <w:tc>
          <w:tcPr>
            <w:tcW w:w="709" w:type="dxa"/>
            <w:tcBorders>
              <w:top w:val="none" w:sz="0" w:space="0" w:color="000000"/>
              <w:left w:val="single" w:sz="4" w:space="0" w:color="000000"/>
              <w:bottom w:val="single" w:sz="4" w:space="0" w:color="000000"/>
              <w:right w:val="single" w:sz="4" w:space="0" w:color="000000"/>
            </w:tcBorders>
            <w:vAlign w:val="center"/>
          </w:tcPr>
          <w:p w14:paraId="7D580154" w14:textId="77777777" w:rsidR="00BB6677" w:rsidRPr="00B20072" w:rsidRDefault="00BB6677" w:rsidP="003415A2">
            <w:pPr>
              <w:tabs>
                <w:tab w:val="left" w:pos="851"/>
              </w:tabs>
              <w:ind w:left="-104" w:firstLine="104"/>
              <w:jc w:val="center"/>
              <w:rPr>
                <w:color w:val="000000"/>
              </w:rPr>
            </w:pPr>
            <w:r w:rsidRPr="00B20072">
              <w:rPr>
                <w:color w:val="000000"/>
                <w:sz w:val="28"/>
                <w:szCs w:val="28"/>
              </w:rPr>
              <w:lastRenderedPageBreak/>
              <w:t>V</w:t>
            </w:r>
          </w:p>
        </w:tc>
        <w:tc>
          <w:tcPr>
            <w:tcW w:w="5670" w:type="dxa"/>
            <w:tcBorders>
              <w:top w:val="none" w:sz="0" w:space="0" w:color="000000"/>
              <w:left w:val="none" w:sz="0" w:space="0" w:color="000000"/>
              <w:bottom w:val="single" w:sz="4" w:space="0" w:color="000000"/>
              <w:right w:val="single" w:sz="4" w:space="0" w:color="000000"/>
            </w:tcBorders>
            <w:vAlign w:val="center"/>
          </w:tcPr>
          <w:p w14:paraId="3437FBD0" w14:textId="77777777" w:rsidR="00BB6677" w:rsidRPr="00B20072" w:rsidRDefault="00BB6677" w:rsidP="003415A2">
            <w:pPr>
              <w:tabs>
                <w:tab w:val="left" w:pos="851"/>
              </w:tabs>
              <w:ind w:firstLine="36"/>
              <w:jc w:val="both"/>
              <w:rPr>
                <w:color w:val="000000"/>
              </w:rPr>
            </w:pPr>
            <w:r w:rsidRPr="00B20072">
              <w:rPr>
                <w:color w:val="000000"/>
                <w:sz w:val="28"/>
                <w:szCs w:val="28"/>
              </w:rPr>
              <w:t>Chi xây dựng chỉ thị, kết luận; chương trình hành động, kế hoạch thực hiện nghị quyết của đảng ủy, ban thường vụ tỉnh ủy</w:t>
            </w:r>
          </w:p>
        </w:tc>
        <w:tc>
          <w:tcPr>
            <w:tcW w:w="1204" w:type="dxa"/>
            <w:tcBorders>
              <w:top w:val="none" w:sz="0" w:space="0" w:color="000000"/>
              <w:left w:val="none" w:sz="0" w:space="0" w:color="000000"/>
              <w:bottom w:val="single" w:sz="4" w:space="0" w:color="000000"/>
              <w:right w:val="single" w:sz="4" w:space="0" w:color="000000"/>
            </w:tcBorders>
            <w:vAlign w:val="center"/>
          </w:tcPr>
          <w:p w14:paraId="62C41D9F" w14:textId="77777777" w:rsidR="00BB6677" w:rsidRPr="00B20072" w:rsidRDefault="00BB6677" w:rsidP="003415A2">
            <w:pPr>
              <w:tabs>
                <w:tab w:val="left" w:pos="851"/>
              </w:tabs>
              <w:ind w:firstLine="104"/>
              <w:rPr>
                <w:color w:val="000000"/>
              </w:rPr>
            </w:pPr>
            <w:r w:rsidRPr="00B20072">
              <w:rPr>
                <w:color w:val="000000"/>
                <w:sz w:val="28"/>
                <w:szCs w:val="28"/>
              </w:rPr>
              <w:t>Đồng/ văn bản</w:t>
            </w:r>
          </w:p>
        </w:tc>
        <w:tc>
          <w:tcPr>
            <w:tcW w:w="2907" w:type="dxa"/>
            <w:tcBorders>
              <w:top w:val="none" w:sz="0" w:space="0" w:color="000000"/>
              <w:left w:val="none" w:sz="0" w:space="0" w:color="000000"/>
              <w:bottom w:val="single" w:sz="4" w:space="0" w:color="000000"/>
              <w:right w:val="single" w:sz="4" w:space="0" w:color="000000"/>
            </w:tcBorders>
            <w:vAlign w:val="center"/>
          </w:tcPr>
          <w:p w14:paraId="18B14C68" w14:textId="41A6BB3B" w:rsidR="00BB6677" w:rsidRPr="00B20072" w:rsidRDefault="00BB6677" w:rsidP="00404550">
            <w:pPr>
              <w:tabs>
                <w:tab w:val="left" w:pos="851"/>
              </w:tabs>
              <w:jc w:val="right"/>
              <w:rPr>
                <w:color w:val="000000"/>
              </w:rPr>
            </w:pPr>
            <w:r>
              <w:rPr>
                <w:color w:val="000000"/>
                <w:sz w:val="28"/>
                <w:szCs w:val="28"/>
                <w:lang w:val="en-US"/>
              </w:rPr>
              <w:t>1</w:t>
            </w:r>
            <w:r w:rsidRPr="00B20072">
              <w:rPr>
                <w:color w:val="000000"/>
                <w:sz w:val="28"/>
                <w:szCs w:val="28"/>
              </w:rPr>
              <w:t>.500.000</w:t>
            </w:r>
          </w:p>
        </w:tc>
      </w:tr>
      <w:tr w:rsidR="00BB6677" w:rsidRPr="00B20072" w14:paraId="1016EA3C" w14:textId="77777777" w:rsidTr="00404550">
        <w:trPr>
          <w:trHeight w:val="3000"/>
        </w:trPr>
        <w:tc>
          <w:tcPr>
            <w:tcW w:w="709" w:type="dxa"/>
            <w:tcBorders>
              <w:top w:val="none" w:sz="0" w:space="0" w:color="000000"/>
              <w:left w:val="single" w:sz="4" w:space="0" w:color="000000"/>
              <w:bottom w:val="single" w:sz="4" w:space="0" w:color="000000"/>
              <w:right w:val="single" w:sz="4" w:space="0" w:color="000000"/>
            </w:tcBorders>
            <w:vAlign w:val="center"/>
          </w:tcPr>
          <w:p w14:paraId="27387BF9" w14:textId="77777777" w:rsidR="00BB6677" w:rsidRPr="00B20072" w:rsidRDefault="00BB6677" w:rsidP="003415A2">
            <w:pPr>
              <w:tabs>
                <w:tab w:val="left" w:pos="851"/>
              </w:tabs>
              <w:ind w:firstLine="179"/>
              <w:jc w:val="center"/>
              <w:rPr>
                <w:color w:val="000000"/>
              </w:rPr>
            </w:pPr>
            <w:r w:rsidRPr="00B20072">
              <w:rPr>
                <w:b/>
                <w:bCs/>
                <w:color w:val="000000"/>
                <w:sz w:val="28"/>
                <w:szCs w:val="28"/>
              </w:rPr>
              <w:t>C</w:t>
            </w:r>
          </w:p>
        </w:tc>
        <w:tc>
          <w:tcPr>
            <w:tcW w:w="5670" w:type="dxa"/>
            <w:tcBorders>
              <w:top w:val="none" w:sz="0" w:space="0" w:color="000000"/>
              <w:left w:val="none" w:sz="0" w:space="0" w:color="000000"/>
              <w:bottom w:val="single" w:sz="4" w:space="0" w:color="000000"/>
              <w:right w:val="single" w:sz="4" w:space="0" w:color="000000"/>
            </w:tcBorders>
            <w:vAlign w:val="center"/>
          </w:tcPr>
          <w:p w14:paraId="3CF8C79D" w14:textId="77777777" w:rsidR="00BB6677" w:rsidRPr="00B20072" w:rsidRDefault="00BB6677" w:rsidP="003415A2">
            <w:pPr>
              <w:tabs>
                <w:tab w:val="left" w:pos="851"/>
              </w:tabs>
              <w:jc w:val="both"/>
              <w:rPr>
                <w:color w:val="000000"/>
              </w:rPr>
            </w:pPr>
            <w:r w:rsidRPr="00B20072">
              <w:rPr>
                <w:b/>
                <w:bCs/>
                <w:color w:val="000000"/>
                <w:sz w:val="28"/>
                <w:szCs w:val="28"/>
              </w:rPr>
              <w:t>CHI PHỤC VỤ HOẠT ĐỘNG CỦA CÁC ĐOÀN KIỂM TRA, GIÁM SÁT (NGOÀI KẾ HOẠCH KIỂM TRA, GIÁM SÁT HẰNG NĂM); CÁC ĐOÀN KIỂM TRA KHI CÓ DẤU HIỆU VI PHẠM; GIẢI QUYẾT TỐ CÁO; GIẢI QUYẾT KHIẾU NẠI KỶ LUẬT ĐẢNG ĐƯỢC THÀNH LẬP THEO QUYẾT ĐỊNH CỦA ĐẢNG ỦY, BAN THƯỜNG VỤ ĐẢNG ỦY</w:t>
            </w:r>
          </w:p>
        </w:tc>
        <w:tc>
          <w:tcPr>
            <w:tcW w:w="1204" w:type="dxa"/>
            <w:tcBorders>
              <w:top w:val="none" w:sz="0" w:space="0" w:color="000000"/>
              <w:left w:val="none" w:sz="0" w:space="0" w:color="000000"/>
              <w:bottom w:val="single" w:sz="4" w:space="0" w:color="000000"/>
              <w:right w:val="single" w:sz="4" w:space="0" w:color="000000"/>
            </w:tcBorders>
            <w:vAlign w:val="center"/>
          </w:tcPr>
          <w:p w14:paraId="2F0EA8CE" w14:textId="77777777" w:rsidR="00BB6677" w:rsidRPr="00B20072" w:rsidRDefault="00BB6677" w:rsidP="003415A2">
            <w:pPr>
              <w:tabs>
                <w:tab w:val="left" w:pos="851"/>
              </w:tabs>
              <w:ind w:firstLine="567"/>
              <w:rPr>
                <w:color w:val="000000"/>
              </w:rPr>
            </w:pPr>
            <w:r w:rsidRPr="00B20072">
              <w:rPr>
                <w:b/>
                <w:bCs/>
                <w:color w:val="000000"/>
                <w:sz w:val="28"/>
                <w:szCs w:val="28"/>
              </w:rPr>
              <w:t> </w:t>
            </w:r>
          </w:p>
        </w:tc>
        <w:tc>
          <w:tcPr>
            <w:tcW w:w="2907" w:type="dxa"/>
            <w:tcBorders>
              <w:top w:val="none" w:sz="0" w:space="0" w:color="000000"/>
              <w:left w:val="none" w:sz="0" w:space="0" w:color="000000"/>
              <w:bottom w:val="single" w:sz="4" w:space="0" w:color="000000"/>
              <w:right w:val="single" w:sz="4" w:space="0" w:color="000000"/>
            </w:tcBorders>
            <w:vAlign w:val="center"/>
          </w:tcPr>
          <w:p w14:paraId="606EA759" w14:textId="77777777" w:rsidR="00BB6677" w:rsidRPr="00B20072" w:rsidRDefault="00BB6677" w:rsidP="00404550">
            <w:pPr>
              <w:tabs>
                <w:tab w:val="left" w:pos="851"/>
              </w:tabs>
              <w:ind w:firstLine="567"/>
              <w:jc w:val="right"/>
              <w:rPr>
                <w:color w:val="000000"/>
              </w:rPr>
            </w:pPr>
            <w:r w:rsidRPr="00B20072">
              <w:rPr>
                <w:b/>
                <w:bCs/>
                <w:color w:val="000000"/>
                <w:sz w:val="28"/>
                <w:szCs w:val="28"/>
              </w:rPr>
              <w:t> </w:t>
            </w:r>
          </w:p>
        </w:tc>
      </w:tr>
      <w:tr w:rsidR="00BB6677" w:rsidRPr="00B20072" w14:paraId="07ABB4F0" w14:textId="77777777" w:rsidTr="00404550">
        <w:trPr>
          <w:trHeight w:val="1170"/>
        </w:trPr>
        <w:tc>
          <w:tcPr>
            <w:tcW w:w="709" w:type="dxa"/>
            <w:tcBorders>
              <w:top w:val="none" w:sz="0" w:space="0" w:color="000000"/>
              <w:left w:val="single" w:sz="4" w:space="0" w:color="000000"/>
              <w:bottom w:val="single" w:sz="4" w:space="0" w:color="000000"/>
              <w:right w:val="single" w:sz="4" w:space="0" w:color="000000"/>
            </w:tcBorders>
            <w:vAlign w:val="center"/>
          </w:tcPr>
          <w:p w14:paraId="5A24BEA9" w14:textId="77777777" w:rsidR="00BB6677" w:rsidRPr="00B20072" w:rsidRDefault="00BB6677" w:rsidP="003415A2">
            <w:pPr>
              <w:tabs>
                <w:tab w:val="left" w:pos="851"/>
              </w:tabs>
              <w:ind w:firstLine="179"/>
              <w:rPr>
                <w:color w:val="000000"/>
              </w:rPr>
            </w:pPr>
            <w:r w:rsidRPr="00B20072">
              <w:rPr>
                <w:color w:val="000000"/>
                <w:sz w:val="28"/>
                <w:szCs w:val="28"/>
              </w:rPr>
              <w:t>I</w:t>
            </w:r>
          </w:p>
        </w:tc>
        <w:tc>
          <w:tcPr>
            <w:tcW w:w="5670" w:type="dxa"/>
            <w:tcBorders>
              <w:top w:val="none" w:sz="0" w:space="0" w:color="000000"/>
              <w:left w:val="none" w:sz="0" w:space="0" w:color="000000"/>
              <w:bottom w:val="single" w:sz="4" w:space="0" w:color="000000"/>
              <w:right w:val="single" w:sz="4" w:space="0" w:color="000000"/>
            </w:tcBorders>
            <w:vAlign w:val="center"/>
          </w:tcPr>
          <w:p w14:paraId="4EB34272" w14:textId="77777777" w:rsidR="00BB6677" w:rsidRPr="00B20072" w:rsidRDefault="00BB6677" w:rsidP="003415A2">
            <w:pPr>
              <w:tabs>
                <w:tab w:val="left" w:pos="851"/>
              </w:tabs>
              <w:jc w:val="both"/>
              <w:rPr>
                <w:color w:val="000000"/>
              </w:rPr>
            </w:pPr>
            <w:r w:rsidRPr="00B20072">
              <w:rPr>
                <w:color w:val="000000"/>
                <w:sz w:val="28"/>
                <w:szCs w:val="28"/>
              </w:rPr>
              <w:t>Đoàn kiểm tra khi có dấu hiệu vi phạm đối với tổ chức đảng và đảng viên thuộc diện cấp ủy cấp mình và cấp ủy cấp dưới quản lý</w:t>
            </w:r>
          </w:p>
        </w:tc>
        <w:tc>
          <w:tcPr>
            <w:tcW w:w="1204" w:type="dxa"/>
            <w:tcBorders>
              <w:top w:val="none" w:sz="0" w:space="0" w:color="000000"/>
              <w:left w:val="none" w:sz="0" w:space="0" w:color="000000"/>
              <w:bottom w:val="single" w:sz="4" w:space="0" w:color="000000"/>
              <w:right w:val="single" w:sz="4" w:space="0" w:color="000000"/>
            </w:tcBorders>
            <w:vAlign w:val="center"/>
          </w:tcPr>
          <w:p w14:paraId="4E08DC37" w14:textId="77777777" w:rsidR="00BB6677" w:rsidRPr="00B20072" w:rsidRDefault="00BB6677" w:rsidP="003415A2">
            <w:pPr>
              <w:tabs>
                <w:tab w:val="left" w:pos="851"/>
              </w:tabs>
              <w:jc w:val="center"/>
              <w:rPr>
                <w:color w:val="000000"/>
              </w:rPr>
            </w:pPr>
            <w:r w:rsidRPr="00B20072">
              <w:rPr>
                <w:color w:val="000000"/>
                <w:sz w:val="28"/>
                <w:szCs w:val="28"/>
              </w:rPr>
              <w:t>Đồng/ Đoàn (tổ)</w:t>
            </w:r>
          </w:p>
        </w:tc>
        <w:tc>
          <w:tcPr>
            <w:tcW w:w="2907" w:type="dxa"/>
            <w:tcBorders>
              <w:top w:val="none" w:sz="0" w:space="0" w:color="000000"/>
              <w:left w:val="none" w:sz="0" w:space="0" w:color="000000"/>
              <w:bottom w:val="single" w:sz="4" w:space="0" w:color="000000"/>
              <w:right w:val="single" w:sz="4" w:space="0" w:color="000000"/>
            </w:tcBorders>
            <w:vAlign w:val="center"/>
          </w:tcPr>
          <w:p w14:paraId="44F50ACA" w14:textId="52FFD18F" w:rsidR="00BB6677" w:rsidRPr="00B20072" w:rsidRDefault="00BB6677" w:rsidP="00404550">
            <w:pPr>
              <w:tabs>
                <w:tab w:val="left" w:pos="851"/>
              </w:tabs>
              <w:ind w:firstLine="567"/>
              <w:jc w:val="right"/>
              <w:rPr>
                <w:color w:val="000000"/>
              </w:rPr>
            </w:pPr>
            <w:r w:rsidRPr="00B20072">
              <w:rPr>
                <w:color w:val="000000"/>
                <w:sz w:val="28"/>
                <w:szCs w:val="28"/>
              </w:rPr>
              <w:t xml:space="preserve">              1</w:t>
            </w:r>
            <w:r>
              <w:rPr>
                <w:color w:val="000000"/>
                <w:sz w:val="28"/>
                <w:szCs w:val="28"/>
                <w:lang w:val="en-US"/>
              </w:rPr>
              <w:t>0</w:t>
            </w:r>
            <w:r w:rsidRPr="00B20072">
              <w:rPr>
                <w:color w:val="000000"/>
                <w:sz w:val="28"/>
                <w:szCs w:val="28"/>
              </w:rPr>
              <w:t xml:space="preserve">.000.000 </w:t>
            </w:r>
          </w:p>
        </w:tc>
      </w:tr>
      <w:tr w:rsidR="00BB6677" w:rsidRPr="00B20072" w14:paraId="057ED632" w14:textId="77777777" w:rsidTr="00404550">
        <w:trPr>
          <w:trHeight w:val="390"/>
        </w:trPr>
        <w:tc>
          <w:tcPr>
            <w:tcW w:w="709" w:type="dxa"/>
            <w:tcBorders>
              <w:top w:val="none" w:sz="0" w:space="0" w:color="000000"/>
              <w:left w:val="single" w:sz="4" w:space="0" w:color="000000"/>
              <w:bottom w:val="single" w:sz="4" w:space="0" w:color="000000"/>
              <w:right w:val="single" w:sz="4" w:space="0" w:color="000000"/>
            </w:tcBorders>
            <w:vAlign w:val="center"/>
          </w:tcPr>
          <w:p w14:paraId="61490E96" w14:textId="77777777" w:rsidR="00BB6677" w:rsidRPr="00B20072" w:rsidRDefault="00BB6677" w:rsidP="003415A2">
            <w:pPr>
              <w:tabs>
                <w:tab w:val="left" w:pos="851"/>
              </w:tabs>
              <w:ind w:firstLine="179"/>
              <w:rPr>
                <w:color w:val="000000"/>
              </w:rPr>
            </w:pPr>
            <w:r w:rsidRPr="00B20072">
              <w:rPr>
                <w:color w:val="000000"/>
                <w:sz w:val="28"/>
                <w:szCs w:val="28"/>
              </w:rPr>
              <w:t>II</w:t>
            </w:r>
          </w:p>
        </w:tc>
        <w:tc>
          <w:tcPr>
            <w:tcW w:w="5670" w:type="dxa"/>
            <w:tcBorders>
              <w:top w:val="none" w:sz="0" w:space="0" w:color="000000"/>
              <w:left w:val="none" w:sz="0" w:space="0" w:color="000000"/>
              <w:bottom w:val="single" w:sz="4" w:space="0" w:color="000000"/>
              <w:right w:val="single" w:sz="4" w:space="0" w:color="000000"/>
            </w:tcBorders>
            <w:vAlign w:val="center"/>
          </w:tcPr>
          <w:p w14:paraId="4AC1818F" w14:textId="77777777" w:rsidR="00BB6677" w:rsidRPr="00B20072" w:rsidRDefault="00BB6677" w:rsidP="003415A2">
            <w:pPr>
              <w:tabs>
                <w:tab w:val="left" w:pos="851"/>
              </w:tabs>
              <w:rPr>
                <w:color w:val="000000"/>
              </w:rPr>
            </w:pPr>
            <w:r w:rsidRPr="00B20072">
              <w:rPr>
                <w:color w:val="000000"/>
                <w:sz w:val="28"/>
                <w:szCs w:val="28"/>
              </w:rPr>
              <w:t>Đoàn giải quyết tố cáo</w:t>
            </w:r>
          </w:p>
        </w:tc>
        <w:tc>
          <w:tcPr>
            <w:tcW w:w="1204" w:type="dxa"/>
            <w:tcBorders>
              <w:top w:val="none" w:sz="0" w:space="0" w:color="000000"/>
              <w:left w:val="none" w:sz="0" w:space="0" w:color="000000"/>
              <w:bottom w:val="single" w:sz="4" w:space="0" w:color="000000"/>
              <w:right w:val="single" w:sz="4" w:space="0" w:color="000000"/>
            </w:tcBorders>
            <w:vAlign w:val="center"/>
          </w:tcPr>
          <w:p w14:paraId="7C942875" w14:textId="77777777" w:rsidR="00BB6677" w:rsidRPr="00B20072" w:rsidRDefault="00BB6677" w:rsidP="003415A2">
            <w:pPr>
              <w:tabs>
                <w:tab w:val="left" w:pos="851"/>
              </w:tabs>
              <w:jc w:val="center"/>
              <w:rPr>
                <w:color w:val="000000"/>
              </w:rPr>
            </w:pPr>
            <w:r w:rsidRPr="00B20072">
              <w:rPr>
                <w:color w:val="000000"/>
                <w:sz w:val="28"/>
                <w:szCs w:val="28"/>
              </w:rPr>
              <w:t>Đồng/ Đoàn (tổ)</w:t>
            </w:r>
          </w:p>
        </w:tc>
        <w:tc>
          <w:tcPr>
            <w:tcW w:w="2907" w:type="dxa"/>
            <w:tcBorders>
              <w:top w:val="none" w:sz="0" w:space="0" w:color="000000"/>
              <w:left w:val="none" w:sz="0" w:space="0" w:color="000000"/>
              <w:bottom w:val="single" w:sz="4" w:space="0" w:color="000000"/>
              <w:right w:val="single" w:sz="4" w:space="0" w:color="000000"/>
            </w:tcBorders>
            <w:vAlign w:val="center"/>
          </w:tcPr>
          <w:p w14:paraId="5AE104B7" w14:textId="06304C27" w:rsidR="00BB6677" w:rsidRPr="00B20072" w:rsidRDefault="00BB6677" w:rsidP="00404550">
            <w:pPr>
              <w:tabs>
                <w:tab w:val="left" w:pos="851"/>
              </w:tabs>
              <w:ind w:firstLine="567"/>
              <w:jc w:val="right"/>
              <w:rPr>
                <w:color w:val="000000"/>
              </w:rPr>
            </w:pPr>
            <w:r w:rsidRPr="00B20072">
              <w:rPr>
                <w:color w:val="000000"/>
                <w:sz w:val="28"/>
                <w:szCs w:val="28"/>
              </w:rPr>
              <w:t xml:space="preserve">              </w:t>
            </w:r>
            <w:r>
              <w:rPr>
                <w:color w:val="000000"/>
                <w:sz w:val="28"/>
                <w:szCs w:val="28"/>
                <w:lang w:val="en-US"/>
              </w:rPr>
              <w:t>7</w:t>
            </w:r>
            <w:r w:rsidRPr="00B20072">
              <w:rPr>
                <w:color w:val="000000"/>
                <w:sz w:val="28"/>
                <w:szCs w:val="28"/>
              </w:rPr>
              <w:t xml:space="preserve">.000.000 </w:t>
            </w:r>
          </w:p>
        </w:tc>
      </w:tr>
      <w:tr w:rsidR="00BB6677" w:rsidRPr="00B20072" w14:paraId="1D1E4E02" w14:textId="77777777" w:rsidTr="00404550">
        <w:trPr>
          <w:trHeight w:val="1170"/>
        </w:trPr>
        <w:tc>
          <w:tcPr>
            <w:tcW w:w="709" w:type="dxa"/>
            <w:tcBorders>
              <w:top w:val="none" w:sz="0" w:space="0" w:color="000000"/>
              <w:left w:val="single" w:sz="4" w:space="0" w:color="000000"/>
              <w:bottom w:val="single" w:sz="4" w:space="0" w:color="000000"/>
              <w:right w:val="single" w:sz="4" w:space="0" w:color="000000"/>
            </w:tcBorders>
            <w:vAlign w:val="center"/>
          </w:tcPr>
          <w:p w14:paraId="6DEBFD59" w14:textId="77777777" w:rsidR="00BB6677" w:rsidRPr="00B20072" w:rsidRDefault="00BB6677" w:rsidP="003415A2">
            <w:pPr>
              <w:tabs>
                <w:tab w:val="left" w:pos="851"/>
              </w:tabs>
              <w:rPr>
                <w:color w:val="000000"/>
              </w:rPr>
            </w:pPr>
            <w:r w:rsidRPr="00B20072">
              <w:rPr>
                <w:color w:val="000000"/>
                <w:sz w:val="28"/>
                <w:szCs w:val="28"/>
              </w:rPr>
              <w:t>III</w:t>
            </w:r>
          </w:p>
        </w:tc>
        <w:tc>
          <w:tcPr>
            <w:tcW w:w="5670" w:type="dxa"/>
            <w:tcBorders>
              <w:top w:val="none" w:sz="0" w:space="0" w:color="000000"/>
              <w:left w:val="none" w:sz="0" w:space="0" w:color="000000"/>
              <w:bottom w:val="single" w:sz="4" w:space="0" w:color="000000"/>
              <w:right w:val="single" w:sz="4" w:space="0" w:color="000000"/>
            </w:tcBorders>
            <w:vAlign w:val="center"/>
          </w:tcPr>
          <w:p w14:paraId="11634096" w14:textId="77777777" w:rsidR="00BB6677" w:rsidRPr="00B20072" w:rsidRDefault="00BB6677" w:rsidP="003415A2">
            <w:pPr>
              <w:tabs>
                <w:tab w:val="left" w:pos="851"/>
              </w:tabs>
              <w:jc w:val="both"/>
              <w:rPr>
                <w:color w:val="000000"/>
              </w:rPr>
            </w:pPr>
            <w:r w:rsidRPr="00B20072">
              <w:rPr>
                <w:color w:val="000000"/>
                <w:sz w:val="28"/>
                <w:szCs w:val="28"/>
              </w:rPr>
              <w:t>Đoàn kiểm tra, giám sát (ngoài kế hoạch kiểm tra, giám sát hằng năm); Đoàn giải quyết khiếu nại kỷ luật đảng</w:t>
            </w:r>
          </w:p>
        </w:tc>
        <w:tc>
          <w:tcPr>
            <w:tcW w:w="1204" w:type="dxa"/>
            <w:tcBorders>
              <w:top w:val="none" w:sz="0" w:space="0" w:color="000000"/>
              <w:left w:val="none" w:sz="0" w:space="0" w:color="000000"/>
              <w:bottom w:val="single" w:sz="4" w:space="0" w:color="000000"/>
              <w:right w:val="single" w:sz="4" w:space="0" w:color="000000"/>
            </w:tcBorders>
            <w:vAlign w:val="center"/>
          </w:tcPr>
          <w:p w14:paraId="27B17AB5" w14:textId="77777777" w:rsidR="00BB6677" w:rsidRPr="00B20072" w:rsidRDefault="00BB6677" w:rsidP="003415A2">
            <w:pPr>
              <w:tabs>
                <w:tab w:val="left" w:pos="851"/>
              </w:tabs>
              <w:jc w:val="center"/>
              <w:rPr>
                <w:color w:val="000000"/>
              </w:rPr>
            </w:pPr>
            <w:r w:rsidRPr="00B20072">
              <w:rPr>
                <w:color w:val="000000"/>
                <w:sz w:val="28"/>
                <w:szCs w:val="28"/>
              </w:rPr>
              <w:t>Đồng/ Đoàn (tổ)</w:t>
            </w:r>
          </w:p>
        </w:tc>
        <w:tc>
          <w:tcPr>
            <w:tcW w:w="2907" w:type="dxa"/>
            <w:tcBorders>
              <w:top w:val="none" w:sz="0" w:space="0" w:color="000000"/>
              <w:left w:val="none" w:sz="0" w:space="0" w:color="000000"/>
              <w:bottom w:val="single" w:sz="4" w:space="0" w:color="000000"/>
              <w:right w:val="single" w:sz="4" w:space="0" w:color="000000"/>
            </w:tcBorders>
            <w:vAlign w:val="center"/>
          </w:tcPr>
          <w:p w14:paraId="5EBD3EC7" w14:textId="67249249" w:rsidR="00BB6677" w:rsidRPr="00B20072" w:rsidRDefault="00BB6677" w:rsidP="00404550">
            <w:pPr>
              <w:tabs>
                <w:tab w:val="left" w:pos="851"/>
              </w:tabs>
              <w:jc w:val="right"/>
              <w:rPr>
                <w:color w:val="000000"/>
              </w:rPr>
            </w:pPr>
            <w:r>
              <w:rPr>
                <w:color w:val="000000"/>
                <w:sz w:val="28"/>
                <w:szCs w:val="28"/>
                <w:lang w:val="en-US"/>
              </w:rPr>
              <w:t>5</w:t>
            </w:r>
            <w:r w:rsidRPr="00B20072">
              <w:rPr>
                <w:color w:val="000000"/>
                <w:sz w:val="28"/>
                <w:szCs w:val="28"/>
              </w:rPr>
              <w:t>.000.000</w:t>
            </w:r>
          </w:p>
        </w:tc>
      </w:tr>
      <w:tr w:rsidR="00BB6677" w:rsidRPr="00B20072" w14:paraId="68D68FAD" w14:textId="77777777" w:rsidTr="00404550">
        <w:trPr>
          <w:trHeight w:val="375"/>
        </w:trPr>
        <w:tc>
          <w:tcPr>
            <w:tcW w:w="709" w:type="dxa"/>
            <w:tcBorders>
              <w:top w:val="single" w:sz="4" w:space="0" w:color="000000"/>
              <w:left w:val="single" w:sz="4" w:space="0" w:color="000000"/>
              <w:bottom w:val="single" w:sz="4" w:space="0" w:color="000000"/>
              <w:right w:val="single" w:sz="4" w:space="0" w:color="000000"/>
            </w:tcBorders>
            <w:vAlign w:val="center"/>
          </w:tcPr>
          <w:p w14:paraId="2EA363EA" w14:textId="77777777" w:rsidR="00BB6677" w:rsidRPr="00B20072" w:rsidRDefault="00BB6677" w:rsidP="003415A2">
            <w:pPr>
              <w:tabs>
                <w:tab w:val="left" w:pos="851"/>
              </w:tabs>
              <w:rPr>
                <w:color w:val="000000"/>
              </w:rPr>
            </w:pPr>
            <w:r w:rsidRPr="00B20072">
              <w:rPr>
                <w:b/>
                <w:bCs/>
                <w:color w:val="000000"/>
                <w:sz w:val="28"/>
                <w:szCs w:val="28"/>
              </w:rPr>
              <w:t>D</w:t>
            </w:r>
          </w:p>
        </w:tc>
        <w:tc>
          <w:tcPr>
            <w:tcW w:w="5670" w:type="dxa"/>
            <w:tcBorders>
              <w:top w:val="single" w:sz="4" w:space="0" w:color="000000"/>
              <w:left w:val="none" w:sz="0" w:space="0" w:color="000000"/>
              <w:bottom w:val="single" w:sz="4" w:space="0" w:color="000000"/>
              <w:right w:val="single" w:sz="4" w:space="0" w:color="000000"/>
            </w:tcBorders>
            <w:vAlign w:val="center"/>
          </w:tcPr>
          <w:p w14:paraId="4D3CE2E5" w14:textId="77777777" w:rsidR="00BB6677" w:rsidRPr="00B20072" w:rsidRDefault="00BB6677" w:rsidP="003415A2">
            <w:pPr>
              <w:tabs>
                <w:tab w:val="left" w:pos="851"/>
              </w:tabs>
              <w:ind w:firstLine="567"/>
              <w:rPr>
                <w:color w:val="000000"/>
              </w:rPr>
            </w:pPr>
            <w:r w:rsidRPr="00B20072">
              <w:rPr>
                <w:b/>
                <w:bCs/>
                <w:color w:val="000000"/>
                <w:sz w:val="28"/>
                <w:szCs w:val="28"/>
              </w:rPr>
              <w:t>CHI TRANG PHỤC</w:t>
            </w:r>
          </w:p>
        </w:tc>
        <w:tc>
          <w:tcPr>
            <w:tcW w:w="1204" w:type="dxa"/>
            <w:tcBorders>
              <w:top w:val="single" w:sz="4" w:space="0" w:color="000000"/>
              <w:left w:val="none" w:sz="0" w:space="0" w:color="000000"/>
              <w:bottom w:val="single" w:sz="4" w:space="0" w:color="000000"/>
              <w:right w:val="single" w:sz="4" w:space="0" w:color="000000"/>
            </w:tcBorders>
            <w:vAlign w:val="center"/>
          </w:tcPr>
          <w:p w14:paraId="33D951B2" w14:textId="77777777" w:rsidR="00BB6677" w:rsidRPr="00B20072" w:rsidRDefault="00BB6677" w:rsidP="003415A2">
            <w:pPr>
              <w:tabs>
                <w:tab w:val="left" w:pos="851"/>
              </w:tabs>
              <w:ind w:firstLine="567"/>
              <w:rPr>
                <w:color w:val="000000"/>
              </w:rPr>
            </w:pPr>
            <w:r w:rsidRPr="00B20072">
              <w:rPr>
                <w:b/>
                <w:bCs/>
                <w:color w:val="000000"/>
                <w:sz w:val="28"/>
                <w:szCs w:val="28"/>
              </w:rPr>
              <w:t> </w:t>
            </w:r>
          </w:p>
        </w:tc>
        <w:tc>
          <w:tcPr>
            <w:tcW w:w="2907" w:type="dxa"/>
            <w:tcBorders>
              <w:top w:val="single" w:sz="4" w:space="0" w:color="000000"/>
              <w:left w:val="none" w:sz="0" w:space="0" w:color="000000"/>
              <w:bottom w:val="single" w:sz="4" w:space="0" w:color="000000"/>
              <w:right w:val="single" w:sz="4" w:space="0" w:color="000000"/>
            </w:tcBorders>
            <w:vAlign w:val="center"/>
          </w:tcPr>
          <w:p w14:paraId="331FDFB9" w14:textId="77777777" w:rsidR="00BB6677" w:rsidRPr="00B20072" w:rsidRDefault="00BB6677" w:rsidP="00404550">
            <w:pPr>
              <w:tabs>
                <w:tab w:val="left" w:pos="851"/>
              </w:tabs>
              <w:ind w:firstLine="567"/>
              <w:jc w:val="right"/>
              <w:rPr>
                <w:color w:val="000000"/>
              </w:rPr>
            </w:pPr>
            <w:r w:rsidRPr="00B20072">
              <w:rPr>
                <w:b/>
                <w:bCs/>
                <w:color w:val="000000"/>
                <w:sz w:val="28"/>
                <w:szCs w:val="28"/>
              </w:rPr>
              <w:t> </w:t>
            </w:r>
          </w:p>
        </w:tc>
      </w:tr>
      <w:tr w:rsidR="00BB6677" w:rsidRPr="00B20072" w14:paraId="6909A249" w14:textId="77777777" w:rsidTr="00404550">
        <w:trPr>
          <w:trHeight w:val="2593"/>
        </w:trPr>
        <w:tc>
          <w:tcPr>
            <w:tcW w:w="709" w:type="dxa"/>
            <w:tcBorders>
              <w:top w:val="single" w:sz="4" w:space="0" w:color="000000"/>
              <w:left w:val="single" w:sz="4" w:space="0" w:color="000000"/>
              <w:bottom w:val="single" w:sz="4" w:space="0" w:color="000000"/>
              <w:right w:val="single" w:sz="4" w:space="0" w:color="000000"/>
            </w:tcBorders>
            <w:vAlign w:val="center"/>
          </w:tcPr>
          <w:p w14:paraId="0A52C707" w14:textId="77777777" w:rsidR="00BB6677" w:rsidRPr="00B20072" w:rsidRDefault="00BB6677" w:rsidP="003415A2">
            <w:pPr>
              <w:tabs>
                <w:tab w:val="left" w:pos="851"/>
              </w:tabs>
              <w:jc w:val="center"/>
              <w:rPr>
                <w:color w:val="000000"/>
              </w:rPr>
            </w:pPr>
            <w:r w:rsidRPr="00B20072">
              <w:rPr>
                <w:color w:val="000000"/>
                <w:sz w:val="28"/>
                <w:szCs w:val="28"/>
              </w:rPr>
              <w:t>I</w:t>
            </w:r>
          </w:p>
        </w:tc>
        <w:tc>
          <w:tcPr>
            <w:tcW w:w="5670" w:type="dxa"/>
            <w:tcBorders>
              <w:top w:val="single" w:sz="4" w:space="0" w:color="000000"/>
              <w:left w:val="single" w:sz="4" w:space="0" w:color="000000"/>
              <w:bottom w:val="single" w:sz="4" w:space="0" w:color="000000"/>
              <w:right w:val="single" w:sz="4" w:space="0" w:color="000000"/>
            </w:tcBorders>
            <w:vAlign w:val="center"/>
          </w:tcPr>
          <w:p w14:paraId="24AA0F97" w14:textId="77777777" w:rsidR="00BB6677" w:rsidRPr="00404550" w:rsidRDefault="00BB6677" w:rsidP="003415A2">
            <w:pPr>
              <w:tabs>
                <w:tab w:val="left" w:pos="851"/>
              </w:tabs>
              <w:jc w:val="both"/>
              <w:rPr>
                <w:color w:val="000000"/>
                <w:spacing w:val="-4"/>
                <w:sz w:val="28"/>
                <w:szCs w:val="28"/>
              </w:rPr>
            </w:pPr>
            <w:r w:rsidRPr="00404550">
              <w:rPr>
                <w:color w:val="000000"/>
                <w:spacing w:val="-4"/>
                <w:sz w:val="28"/>
                <w:szCs w:val="28"/>
              </w:rPr>
              <w:t>Các đồng chí ủy viên ban thường vụ, ủy viên ban chấp hành đảng bộ xã, phường và đảng ủy cấp trên trực tiếp của tổ chức cơ sở đảng ở những nơi có đặc điểm riêng; cán bộ, công chức, người lao động đang làm việc trong các cơ quan chuyên trách tham mưu, giúp việc đảng ủy xã, phường và đảng ủy cấp trên trực tiếp của tổ chức cơ sở đảng ở những nơi có đặc điểm riêng (không bao gồm người làm công tác cơ yếu) được chi hỗ trợ tiền may trang phục. Các đồng chí là Ủy viên Ban Chấp hành Đảng bộ tỉnh hoặc là đại biểu Quốc hội, đại biểu Hội đồng nhân dân thì chỉ được thực hiện 01 chế độ hỗ trợ trang phục theo mức cao nhất.</w:t>
            </w:r>
          </w:p>
          <w:p w14:paraId="2B24E89A" w14:textId="77777777" w:rsidR="00BB6677" w:rsidRPr="00B20072" w:rsidRDefault="00BB6677" w:rsidP="003415A2">
            <w:pPr>
              <w:tabs>
                <w:tab w:val="left" w:pos="851"/>
              </w:tabs>
              <w:jc w:val="both"/>
              <w:rPr>
                <w:color w:val="000000"/>
                <w:sz w:val="28"/>
                <w:szCs w:val="28"/>
              </w:rPr>
            </w:pPr>
          </w:p>
        </w:tc>
        <w:tc>
          <w:tcPr>
            <w:tcW w:w="1204" w:type="dxa"/>
            <w:tcBorders>
              <w:top w:val="single" w:sz="4" w:space="0" w:color="000000"/>
              <w:left w:val="single" w:sz="4" w:space="0" w:color="000000"/>
              <w:bottom w:val="single" w:sz="4" w:space="0" w:color="000000"/>
              <w:right w:val="single" w:sz="4" w:space="0" w:color="000000"/>
            </w:tcBorders>
            <w:vAlign w:val="center"/>
          </w:tcPr>
          <w:p w14:paraId="41FC2021" w14:textId="77777777" w:rsidR="00BB6677" w:rsidRPr="00B20072" w:rsidRDefault="00BB6677" w:rsidP="003415A2">
            <w:pPr>
              <w:tabs>
                <w:tab w:val="left" w:pos="851"/>
              </w:tabs>
              <w:jc w:val="center"/>
              <w:rPr>
                <w:color w:val="000000"/>
              </w:rPr>
            </w:pPr>
            <w:r w:rsidRPr="00B20072">
              <w:rPr>
                <w:color w:val="000000"/>
                <w:sz w:val="28"/>
                <w:szCs w:val="28"/>
              </w:rPr>
              <w:t>đồng/ người /năm</w:t>
            </w:r>
          </w:p>
        </w:tc>
        <w:tc>
          <w:tcPr>
            <w:tcW w:w="2907" w:type="dxa"/>
            <w:tcBorders>
              <w:top w:val="single" w:sz="4" w:space="0" w:color="000000"/>
              <w:left w:val="single" w:sz="4" w:space="0" w:color="000000"/>
              <w:bottom w:val="single" w:sz="4" w:space="0" w:color="000000"/>
              <w:right w:val="single" w:sz="4" w:space="0" w:color="000000"/>
            </w:tcBorders>
            <w:vAlign w:val="center"/>
          </w:tcPr>
          <w:p w14:paraId="00697712" w14:textId="77777777" w:rsidR="00BB6677" w:rsidRPr="00B20072" w:rsidRDefault="00BB6677" w:rsidP="00404550">
            <w:pPr>
              <w:tabs>
                <w:tab w:val="left" w:pos="851"/>
              </w:tabs>
              <w:ind w:firstLine="567"/>
              <w:jc w:val="right"/>
              <w:rPr>
                <w:color w:val="000000"/>
              </w:rPr>
            </w:pPr>
            <w:r w:rsidRPr="00B20072">
              <w:rPr>
                <w:color w:val="000000"/>
                <w:sz w:val="28"/>
                <w:szCs w:val="28"/>
              </w:rPr>
              <w:t xml:space="preserve">                 500.000 </w:t>
            </w:r>
          </w:p>
        </w:tc>
      </w:tr>
    </w:tbl>
    <w:p w14:paraId="2EC0F93F" w14:textId="77777777" w:rsidR="0076232D" w:rsidRPr="00BB6677" w:rsidRDefault="0076232D" w:rsidP="00404550">
      <w:pPr>
        <w:rPr>
          <w:sz w:val="18"/>
          <w:szCs w:val="18"/>
          <w:lang w:val="en-US"/>
        </w:rPr>
      </w:pPr>
    </w:p>
    <w:sectPr w:rsidR="0076232D" w:rsidRPr="00BB6677" w:rsidSect="00B41217">
      <w:headerReference w:type="default" r:id="rId9"/>
      <w:headerReference w:type="first" r:id="rId10"/>
      <w:pgSz w:w="11907" w:h="16840" w:code="9"/>
      <w:pgMar w:top="1134" w:right="1134" w:bottom="1134" w:left="1701" w:header="567" w:footer="40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D7986" w14:textId="77777777" w:rsidR="008441A7" w:rsidRDefault="008441A7">
      <w:r>
        <w:separator/>
      </w:r>
    </w:p>
  </w:endnote>
  <w:endnote w:type="continuationSeparator" w:id="0">
    <w:p w14:paraId="39F82A93" w14:textId="77777777" w:rsidR="008441A7" w:rsidRDefault="00844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9CA43" w14:textId="77777777" w:rsidR="008441A7" w:rsidRDefault="008441A7">
      <w:r>
        <w:separator/>
      </w:r>
    </w:p>
  </w:footnote>
  <w:footnote w:type="continuationSeparator" w:id="0">
    <w:p w14:paraId="02B5F09A" w14:textId="77777777" w:rsidR="008441A7" w:rsidRDefault="00844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1545500"/>
      <w:docPartObj>
        <w:docPartGallery w:val="Page Numbers (Top of Page)"/>
        <w:docPartUnique/>
      </w:docPartObj>
    </w:sdtPr>
    <w:sdtContent>
      <w:p w14:paraId="07B0532F" w14:textId="15DBD4A4" w:rsidR="001051D4" w:rsidRDefault="001051D4">
        <w:pPr>
          <w:pStyle w:val="Header"/>
          <w:jc w:val="center"/>
        </w:pPr>
        <w:r>
          <w:rPr>
            <w:noProof w:val="0"/>
          </w:rPr>
          <w:fldChar w:fldCharType="begin"/>
        </w:r>
        <w:r>
          <w:instrText xml:space="preserve"> PAGE   \* MERGEFORMAT </w:instrText>
        </w:r>
        <w:r>
          <w:rPr>
            <w:noProof w:val="0"/>
          </w:rPr>
          <w:fldChar w:fldCharType="separate"/>
        </w:r>
        <w:r w:rsidR="00E659C8">
          <w:t>3</w:t>
        </w:r>
        <w:r>
          <w:fldChar w:fldCharType="end"/>
        </w:r>
      </w:p>
    </w:sdtContent>
  </w:sdt>
  <w:p w14:paraId="1273DCA3" w14:textId="77777777" w:rsidR="001051D4" w:rsidRDefault="001051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4A898" w14:textId="77777777" w:rsidR="001051D4" w:rsidRDefault="001051D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multilevel"/>
    <w:tmpl w:val="00000002"/>
    <w:name w:val="WW8Num3"/>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03"/>
    <w:multiLevelType w:val="singleLevel"/>
    <w:tmpl w:val="00000003"/>
    <w:name w:val="WW8Num4"/>
    <w:lvl w:ilvl="0">
      <w:start w:val="1"/>
      <w:numFmt w:val="decimal"/>
      <w:lvlText w:val="%1."/>
      <w:lvlJc w:val="left"/>
      <w:pPr>
        <w:tabs>
          <w:tab w:val="num" w:pos="0"/>
        </w:tabs>
        <w:ind w:left="720" w:hanging="360"/>
      </w:pPr>
      <w:rPr>
        <w:rFonts w:hint="default"/>
      </w:rPr>
    </w:lvl>
  </w:abstractNum>
  <w:abstractNum w:abstractNumId="11" w15:restartNumberingAfterBreak="0">
    <w:nsid w:val="00000005"/>
    <w:multiLevelType w:val="singleLevel"/>
    <w:tmpl w:val="00000005"/>
    <w:name w:val="WW8Num9"/>
    <w:lvl w:ilvl="0">
      <w:start w:val="1"/>
      <w:numFmt w:val="lowerLetter"/>
      <w:lvlText w:val="%1)"/>
      <w:lvlJc w:val="left"/>
      <w:pPr>
        <w:tabs>
          <w:tab w:val="num" w:pos="0"/>
        </w:tabs>
        <w:ind w:left="927" w:hanging="360"/>
      </w:pPr>
      <w:rPr>
        <w:rFonts w:hint="default"/>
      </w:rPr>
    </w:lvl>
  </w:abstractNum>
  <w:abstractNum w:abstractNumId="12" w15:restartNumberingAfterBreak="0">
    <w:nsid w:val="00000007"/>
    <w:multiLevelType w:val="multilevel"/>
    <w:tmpl w:val="00000007"/>
    <w:name w:val="WW8Num1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63549FC"/>
    <w:multiLevelType w:val="hybridMultilevel"/>
    <w:tmpl w:val="A822A646"/>
    <w:lvl w:ilvl="0" w:tplc="BC3022E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9366C96"/>
    <w:multiLevelType w:val="hybridMultilevel"/>
    <w:tmpl w:val="CE1A4AEC"/>
    <w:lvl w:ilvl="0" w:tplc="3626D6C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1E3A5270"/>
    <w:multiLevelType w:val="hybridMultilevel"/>
    <w:tmpl w:val="6E9CF64C"/>
    <w:lvl w:ilvl="0" w:tplc="B19A18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05D6551"/>
    <w:multiLevelType w:val="hybridMultilevel"/>
    <w:tmpl w:val="3ADC8E82"/>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7" w15:restartNumberingAfterBreak="0">
    <w:nsid w:val="532B55B3"/>
    <w:multiLevelType w:val="hybridMultilevel"/>
    <w:tmpl w:val="CF9C54A2"/>
    <w:lvl w:ilvl="0" w:tplc="AD0E8BEE">
      <w:start w:val="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5745314F"/>
    <w:multiLevelType w:val="hybridMultilevel"/>
    <w:tmpl w:val="4D88D3C6"/>
    <w:lvl w:ilvl="0" w:tplc="ACF485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A460307"/>
    <w:multiLevelType w:val="hybridMultilevel"/>
    <w:tmpl w:val="53148446"/>
    <w:lvl w:ilvl="0" w:tplc="07C8D1CE">
      <w:start w:val="1"/>
      <w:numFmt w:val="decimal"/>
      <w:lvlText w:val="%1."/>
      <w:lvlJc w:val="left"/>
      <w:pPr>
        <w:ind w:left="927" w:hanging="360"/>
      </w:pPr>
      <w:rPr>
        <w:rFonts w:ascii="Times New Roman" w:eastAsia="Times New Roman" w:hAnsi="Times New Roman" w:cs="Times New Roman"/>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BCD0C8B"/>
    <w:multiLevelType w:val="hybridMultilevel"/>
    <w:tmpl w:val="377A97BA"/>
    <w:lvl w:ilvl="0" w:tplc="0548EF8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DB22FEE"/>
    <w:multiLevelType w:val="hybridMultilevel"/>
    <w:tmpl w:val="10922F10"/>
    <w:lvl w:ilvl="0" w:tplc="D272E13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5EC73C98"/>
    <w:multiLevelType w:val="hybridMultilevel"/>
    <w:tmpl w:val="CC2E7DF4"/>
    <w:lvl w:ilvl="0" w:tplc="7A3A647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181683A"/>
    <w:multiLevelType w:val="hybridMultilevel"/>
    <w:tmpl w:val="9854567A"/>
    <w:lvl w:ilvl="0" w:tplc="6E726546">
      <w:start w:val="52"/>
      <w:numFmt w:val="bullet"/>
      <w:lvlText w:val="-"/>
      <w:lvlJc w:val="left"/>
      <w:pPr>
        <w:ind w:left="786" w:hanging="360"/>
      </w:pPr>
      <w:rPr>
        <w:rFonts w:ascii="Times New Roman" w:eastAsia="Calibr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6B672A65"/>
    <w:multiLevelType w:val="hybridMultilevel"/>
    <w:tmpl w:val="9C30673E"/>
    <w:lvl w:ilvl="0" w:tplc="08D42B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4953DEE"/>
    <w:multiLevelType w:val="hybridMultilevel"/>
    <w:tmpl w:val="912CF30C"/>
    <w:lvl w:ilvl="0" w:tplc="A1000D0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6AD0C4F"/>
    <w:multiLevelType w:val="hybridMultilevel"/>
    <w:tmpl w:val="E97C0134"/>
    <w:lvl w:ilvl="0" w:tplc="F56A6FE4">
      <w:start w:val="1"/>
      <w:numFmt w:val="decimal"/>
      <w:lvlText w:val="%1."/>
      <w:lvlJc w:val="left"/>
      <w:pPr>
        <w:ind w:left="786"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D853B34"/>
    <w:multiLevelType w:val="hybridMultilevel"/>
    <w:tmpl w:val="EE5AA59C"/>
    <w:lvl w:ilvl="0" w:tplc="9D38F0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DC42ED5"/>
    <w:multiLevelType w:val="hybridMultilevel"/>
    <w:tmpl w:val="99A6F8F8"/>
    <w:lvl w:ilvl="0" w:tplc="3CBAFF0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965115469">
    <w:abstractNumId w:val="22"/>
  </w:num>
  <w:num w:numId="2" w16cid:durableId="385229289">
    <w:abstractNumId w:val="23"/>
  </w:num>
  <w:num w:numId="3" w16cid:durableId="57091507">
    <w:abstractNumId w:val="16"/>
  </w:num>
  <w:num w:numId="4" w16cid:durableId="1132552351">
    <w:abstractNumId w:val="20"/>
  </w:num>
  <w:num w:numId="5" w16cid:durableId="1368678773">
    <w:abstractNumId w:val="17"/>
  </w:num>
  <w:num w:numId="6" w16cid:durableId="584654185">
    <w:abstractNumId w:val="14"/>
  </w:num>
  <w:num w:numId="7" w16cid:durableId="1511220201">
    <w:abstractNumId w:val="21"/>
  </w:num>
  <w:num w:numId="8" w16cid:durableId="556626283">
    <w:abstractNumId w:val="13"/>
  </w:num>
  <w:num w:numId="9" w16cid:durableId="73095400">
    <w:abstractNumId w:val="18"/>
  </w:num>
  <w:num w:numId="10" w16cid:durableId="250628895">
    <w:abstractNumId w:val="19"/>
  </w:num>
  <w:num w:numId="11" w16cid:durableId="2094693132">
    <w:abstractNumId w:val="28"/>
  </w:num>
  <w:num w:numId="12" w16cid:durableId="548952660">
    <w:abstractNumId w:val="25"/>
  </w:num>
  <w:num w:numId="13" w16cid:durableId="561063199">
    <w:abstractNumId w:val="26"/>
  </w:num>
  <w:num w:numId="14" w16cid:durableId="1050884864">
    <w:abstractNumId w:val="8"/>
  </w:num>
  <w:num w:numId="15" w16cid:durableId="785851362">
    <w:abstractNumId w:val="6"/>
  </w:num>
  <w:num w:numId="16" w16cid:durableId="1787507213">
    <w:abstractNumId w:val="5"/>
  </w:num>
  <w:num w:numId="17" w16cid:durableId="591203687">
    <w:abstractNumId w:val="4"/>
  </w:num>
  <w:num w:numId="18" w16cid:durableId="755443669">
    <w:abstractNumId w:val="7"/>
  </w:num>
  <w:num w:numId="19" w16cid:durableId="1672023718">
    <w:abstractNumId w:val="3"/>
  </w:num>
  <w:num w:numId="20" w16cid:durableId="1556508849">
    <w:abstractNumId w:val="2"/>
  </w:num>
  <w:num w:numId="21" w16cid:durableId="51275242">
    <w:abstractNumId w:val="1"/>
  </w:num>
  <w:num w:numId="22" w16cid:durableId="1854104351">
    <w:abstractNumId w:val="0"/>
  </w:num>
  <w:num w:numId="23" w16cid:durableId="2138446312">
    <w:abstractNumId w:val="24"/>
  </w:num>
  <w:num w:numId="24" w16cid:durableId="1657370677">
    <w:abstractNumId w:val="15"/>
  </w:num>
  <w:num w:numId="25" w16cid:durableId="2070422411">
    <w:abstractNumId w:val="9"/>
  </w:num>
  <w:num w:numId="26" w16cid:durableId="1173031847">
    <w:abstractNumId w:val="10"/>
  </w:num>
  <w:num w:numId="27" w16cid:durableId="1547832632">
    <w:abstractNumId w:val="11"/>
  </w:num>
  <w:num w:numId="28" w16cid:durableId="920337782">
    <w:abstractNumId w:val="12"/>
  </w:num>
  <w:num w:numId="29" w16cid:durableId="142344866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E62"/>
    <w:rsid w:val="000004DE"/>
    <w:rsid w:val="000014E3"/>
    <w:rsid w:val="000020E5"/>
    <w:rsid w:val="00002AE1"/>
    <w:rsid w:val="0000384E"/>
    <w:rsid w:val="00007766"/>
    <w:rsid w:val="000078A1"/>
    <w:rsid w:val="00012460"/>
    <w:rsid w:val="00013164"/>
    <w:rsid w:val="00013470"/>
    <w:rsid w:val="0001384F"/>
    <w:rsid w:val="00016212"/>
    <w:rsid w:val="00017090"/>
    <w:rsid w:val="0002020B"/>
    <w:rsid w:val="0002101B"/>
    <w:rsid w:val="00021CA5"/>
    <w:rsid w:val="00022A37"/>
    <w:rsid w:val="000230E1"/>
    <w:rsid w:val="000238E3"/>
    <w:rsid w:val="000258AB"/>
    <w:rsid w:val="00026078"/>
    <w:rsid w:val="00030C06"/>
    <w:rsid w:val="00031006"/>
    <w:rsid w:val="00031A05"/>
    <w:rsid w:val="00032DE5"/>
    <w:rsid w:val="00033A09"/>
    <w:rsid w:val="00037A38"/>
    <w:rsid w:val="00037D94"/>
    <w:rsid w:val="00040207"/>
    <w:rsid w:val="00040796"/>
    <w:rsid w:val="00045EB4"/>
    <w:rsid w:val="000472A3"/>
    <w:rsid w:val="0005046E"/>
    <w:rsid w:val="000504FF"/>
    <w:rsid w:val="0005127F"/>
    <w:rsid w:val="0005146E"/>
    <w:rsid w:val="00051CE8"/>
    <w:rsid w:val="00051F9D"/>
    <w:rsid w:val="00052035"/>
    <w:rsid w:val="00053030"/>
    <w:rsid w:val="0005640D"/>
    <w:rsid w:val="00061C6F"/>
    <w:rsid w:val="00063492"/>
    <w:rsid w:val="0006350B"/>
    <w:rsid w:val="00063906"/>
    <w:rsid w:val="00063BC8"/>
    <w:rsid w:val="000643F9"/>
    <w:rsid w:val="00064A95"/>
    <w:rsid w:val="00066FEE"/>
    <w:rsid w:val="000679E1"/>
    <w:rsid w:val="0007015F"/>
    <w:rsid w:val="00070B6B"/>
    <w:rsid w:val="0007385C"/>
    <w:rsid w:val="000748A0"/>
    <w:rsid w:val="00082AB4"/>
    <w:rsid w:val="0008365D"/>
    <w:rsid w:val="00083A64"/>
    <w:rsid w:val="000845DF"/>
    <w:rsid w:val="00084B52"/>
    <w:rsid w:val="00084E28"/>
    <w:rsid w:val="00085D9A"/>
    <w:rsid w:val="00086D8B"/>
    <w:rsid w:val="000967E3"/>
    <w:rsid w:val="00097307"/>
    <w:rsid w:val="0009785F"/>
    <w:rsid w:val="000A15C6"/>
    <w:rsid w:val="000A3D0C"/>
    <w:rsid w:val="000A52B8"/>
    <w:rsid w:val="000A6461"/>
    <w:rsid w:val="000A66F6"/>
    <w:rsid w:val="000B18A2"/>
    <w:rsid w:val="000B564A"/>
    <w:rsid w:val="000B5ADB"/>
    <w:rsid w:val="000B7409"/>
    <w:rsid w:val="000C04D9"/>
    <w:rsid w:val="000C13DB"/>
    <w:rsid w:val="000C1440"/>
    <w:rsid w:val="000C16D3"/>
    <w:rsid w:val="000C1E20"/>
    <w:rsid w:val="000C2AF0"/>
    <w:rsid w:val="000C2C2B"/>
    <w:rsid w:val="000C5946"/>
    <w:rsid w:val="000C60CB"/>
    <w:rsid w:val="000C66B3"/>
    <w:rsid w:val="000C7FF2"/>
    <w:rsid w:val="000D0E95"/>
    <w:rsid w:val="000D2CA3"/>
    <w:rsid w:val="000D2D0D"/>
    <w:rsid w:val="000D4E69"/>
    <w:rsid w:val="000D5556"/>
    <w:rsid w:val="000D7536"/>
    <w:rsid w:val="000E1BF1"/>
    <w:rsid w:val="000E1C54"/>
    <w:rsid w:val="000E2702"/>
    <w:rsid w:val="000E2A43"/>
    <w:rsid w:val="000E3159"/>
    <w:rsid w:val="000E37EB"/>
    <w:rsid w:val="000E5E01"/>
    <w:rsid w:val="000E700C"/>
    <w:rsid w:val="000F0B99"/>
    <w:rsid w:val="000F163A"/>
    <w:rsid w:val="000F20CE"/>
    <w:rsid w:val="000F4A8D"/>
    <w:rsid w:val="000F5F1F"/>
    <w:rsid w:val="001005B5"/>
    <w:rsid w:val="0010108E"/>
    <w:rsid w:val="00101C03"/>
    <w:rsid w:val="001024E0"/>
    <w:rsid w:val="00104DA1"/>
    <w:rsid w:val="001051D4"/>
    <w:rsid w:val="00105BB7"/>
    <w:rsid w:val="001079E0"/>
    <w:rsid w:val="00107AFE"/>
    <w:rsid w:val="00110796"/>
    <w:rsid w:val="00110C63"/>
    <w:rsid w:val="00111970"/>
    <w:rsid w:val="00112A34"/>
    <w:rsid w:val="00115499"/>
    <w:rsid w:val="00116BDA"/>
    <w:rsid w:val="00120005"/>
    <w:rsid w:val="0012016E"/>
    <w:rsid w:val="001205FA"/>
    <w:rsid w:val="00120E9F"/>
    <w:rsid w:val="0012229D"/>
    <w:rsid w:val="00123B24"/>
    <w:rsid w:val="0012562B"/>
    <w:rsid w:val="00126989"/>
    <w:rsid w:val="00131675"/>
    <w:rsid w:val="00131690"/>
    <w:rsid w:val="00131E06"/>
    <w:rsid w:val="001321E5"/>
    <w:rsid w:val="001325C4"/>
    <w:rsid w:val="001372A6"/>
    <w:rsid w:val="00137347"/>
    <w:rsid w:val="00140D14"/>
    <w:rsid w:val="001423E5"/>
    <w:rsid w:val="00142769"/>
    <w:rsid w:val="001437BB"/>
    <w:rsid w:val="0014684B"/>
    <w:rsid w:val="00151BF9"/>
    <w:rsid w:val="00153969"/>
    <w:rsid w:val="00153A32"/>
    <w:rsid w:val="00154633"/>
    <w:rsid w:val="00157C6A"/>
    <w:rsid w:val="00160DA8"/>
    <w:rsid w:val="00160EF5"/>
    <w:rsid w:val="001621E1"/>
    <w:rsid w:val="001702CA"/>
    <w:rsid w:val="00171E31"/>
    <w:rsid w:val="00172643"/>
    <w:rsid w:val="001728C6"/>
    <w:rsid w:val="00174DD5"/>
    <w:rsid w:val="00175EDD"/>
    <w:rsid w:val="00176382"/>
    <w:rsid w:val="00176842"/>
    <w:rsid w:val="00176928"/>
    <w:rsid w:val="00180009"/>
    <w:rsid w:val="001821C3"/>
    <w:rsid w:val="0018251C"/>
    <w:rsid w:val="001839C6"/>
    <w:rsid w:val="001842EF"/>
    <w:rsid w:val="00184B3D"/>
    <w:rsid w:val="00186824"/>
    <w:rsid w:val="001868B1"/>
    <w:rsid w:val="00193431"/>
    <w:rsid w:val="001939CE"/>
    <w:rsid w:val="00194106"/>
    <w:rsid w:val="00194F65"/>
    <w:rsid w:val="00197009"/>
    <w:rsid w:val="001974B6"/>
    <w:rsid w:val="001A01FE"/>
    <w:rsid w:val="001A3DB2"/>
    <w:rsid w:val="001A6297"/>
    <w:rsid w:val="001A74D7"/>
    <w:rsid w:val="001B1B01"/>
    <w:rsid w:val="001B23A9"/>
    <w:rsid w:val="001B59BD"/>
    <w:rsid w:val="001B71CE"/>
    <w:rsid w:val="001C226A"/>
    <w:rsid w:val="001C445E"/>
    <w:rsid w:val="001C55F5"/>
    <w:rsid w:val="001C5DB1"/>
    <w:rsid w:val="001C651E"/>
    <w:rsid w:val="001C6E85"/>
    <w:rsid w:val="001C7068"/>
    <w:rsid w:val="001C7A15"/>
    <w:rsid w:val="001C7EE6"/>
    <w:rsid w:val="001D074E"/>
    <w:rsid w:val="001D645E"/>
    <w:rsid w:val="001D67EF"/>
    <w:rsid w:val="001E26EE"/>
    <w:rsid w:val="001E54DC"/>
    <w:rsid w:val="001F2DF2"/>
    <w:rsid w:val="001F384C"/>
    <w:rsid w:val="001F47EC"/>
    <w:rsid w:val="001F5BF7"/>
    <w:rsid w:val="001F6533"/>
    <w:rsid w:val="001F6A72"/>
    <w:rsid w:val="00200480"/>
    <w:rsid w:val="00201726"/>
    <w:rsid w:val="00201EDC"/>
    <w:rsid w:val="00204C7B"/>
    <w:rsid w:val="002055C0"/>
    <w:rsid w:val="00205B74"/>
    <w:rsid w:val="00211879"/>
    <w:rsid w:val="002124AE"/>
    <w:rsid w:val="00215249"/>
    <w:rsid w:val="00216785"/>
    <w:rsid w:val="00216867"/>
    <w:rsid w:val="002203D5"/>
    <w:rsid w:val="00221CAC"/>
    <w:rsid w:val="00223AA6"/>
    <w:rsid w:val="00223E23"/>
    <w:rsid w:val="00225A94"/>
    <w:rsid w:val="00226240"/>
    <w:rsid w:val="00227B6F"/>
    <w:rsid w:val="00227EA2"/>
    <w:rsid w:val="00231C40"/>
    <w:rsid w:val="00235074"/>
    <w:rsid w:val="00235ED5"/>
    <w:rsid w:val="00237D02"/>
    <w:rsid w:val="00237DE0"/>
    <w:rsid w:val="0024107E"/>
    <w:rsid w:val="00242709"/>
    <w:rsid w:val="00242CE5"/>
    <w:rsid w:val="00243C33"/>
    <w:rsid w:val="00244461"/>
    <w:rsid w:val="0024538B"/>
    <w:rsid w:val="0024665D"/>
    <w:rsid w:val="00247E1E"/>
    <w:rsid w:val="002500E8"/>
    <w:rsid w:val="00250F32"/>
    <w:rsid w:val="002520F9"/>
    <w:rsid w:val="00252E90"/>
    <w:rsid w:val="002536AF"/>
    <w:rsid w:val="00253A02"/>
    <w:rsid w:val="00257489"/>
    <w:rsid w:val="00261856"/>
    <w:rsid w:val="002626B4"/>
    <w:rsid w:val="0026666E"/>
    <w:rsid w:val="002671D7"/>
    <w:rsid w:val="00271776"/>
    <w:rsid w:val="00272901"/>
    <w:rsid w:val="002735AD"/>
    <w:rsid w:val="002764E0"/>
    <w:rsid w:val="00276AE5"/>
    <w:rsid w:val="00280870"/>
    <w:rsid w:val="00283FEF"/>
    <w:rsid w:val="0028419A"/>
    <w:rsid w:val="00287A4C"/>
    <w:rsid w:val="002919B4"/>
    <w:rsid w:val="00291BB5"/>
    <w:rsid w:val="00292E5F"/>
    <w:rsid w:val="0029636F"/>
    <w:rsid w:val="002970B2"/>
    <w:rsid w:val="002975CD"/>
    <w:rsid w:val="002A019A"/>
    <w:rsid w:val="002A13AD"/>
    <w:rsid w:val="002A21E8"/>
    <w:rsid w:val="002A2875"/>
    <w:rsid w:val="002A3354"/>
    <w:rsid w:val="002A3D45"/>
    <w:rsid w:val="002A3E9C"/>
    <w:rsid w:val="002A4527"/>
    <w:rsid w:val="002A51C8"/>
    <w:rsid w:val="002A79F1"/>
    <w:rsid w:val="002A7C4A"/>
    <w:rsid w:val="002B4758"/>
    <w:rsid w:val="002C12E6"/>
    <w:rsid w:val="002C1C39"/>
    <w:rsid w:val="002C636F"/>
    <w:rsid w:val="002D039E"/>
    <w:rsid w:val="002D03D9"/>
    <w:rsid w:val="002D04E6"/>
    <w:rsid w:val="002D0959"/>
    <w:rsid w:val="002D20D4"/>
    <w:rsid w:val="002D56F4"/>
    <w:rsid w:val="002D655E"/>
    <w:rsid w:val="002E088C"/>
    <w:rsid w:val="002E2682"/>
    <w:rsid w:val="002E2822"/>
    <w:rsid w:val="002E31AE"/>
    <w:rsid w:val="002E4B69"/>
    <w:rsid w:val="002E5D66"/>
    <w:rsid w:val="002F081E"/>
    <w:rsid w:val="002F2D95"/>
    <w:rsid w:val="002F588A"/>
    <w:rsid w:val="002F6323"/>
    <w:rsid w:val="002F639A"/>
    <w:rsid w:val="002F731A"/>
    <w:rsid w:val="002F7CEF"/>
    <w:rsid w:val="003008A5"/>
    <w:rsid w:val="00300AB3"/>
    <w:rsid w:val="003026C6"/>
    <w:rsid w:val="00302FA8"/>
    <w:rsid w:val="003036CA"/>
    <w:rsid w:val="00304727"/>
    <w:rsid w:val="00305DC9"/>
    <w:rsid w:val="00307CE2"/>
    <w:rsid w:val="003110D5"/>
    <w:rsid w:val="00312258"/>
    <w:rsid w:val="00312307"/>
    <w:rsid w:val="00312412"/>
    <w:rsid w:val="00314F27"/>
    <w:rsid w:val="003227FA"/>
    <w:rsid w:val="00323A37"/>
    <w:rsid w:val="00324EA0"/>
    <w:rsid w:val="00331EA7"/>
    <w:rsid w:val="00333A2F"/>
    <w:rsid w:val="00333CFB"/>
    <w:rsid w:val="00335809"/>
    <w:rsid w:val="00336390"/>
    <w:rsid w:val="003435F4"/>
    <w:rsid w:val="00344953"/>
    <w:rsid w:val="003456CE"/>
    <w:rsid w:val="00345A35"/>
    <w:rsid w:val="0034671F"/>
    <w:rsid w:val="00346E2C"/>
    <w:rsid w:val="00351E3A"/>
    <w:rsid w:val="00351F09"/>
    <w:rsid w:val="0035294B"/>
    <w:rsid w:val="00354D0B"/>
    <w:rsid w:val="00356B7F"/>
    <w:rsid w:val="00357434"/>
    <w:rsid w:val="003576BA"/>
    <w:rsid w:val="003606F3"/>
    <w:rsid w:val="00360C3E"/>
    <w:rsid w:val="00361C26"/>
    <w:rsid w:val="00365094"/>
    <w:rsid w:val="00365134"/>
    <w:rsid w:val="00365583"/>
    <w:rsid w:val="00365664"/>
    <w:rsid w:val="00366743"/>
    <w:rsid w:val="00370D0F"/>
    <w:rsid w:val="003717DD"/>
    <w:rsid w:val="00371C90"/>
    <w:rsid w:val="003730DE"/>
    <w:rsid w:val="0037396D"/>
    <w:rsid w:val="0037542E"/>
    <w:rsid w:val="00376B21"/>
    <w:rsid w:val="00376DDA"/>
    <w:rsid w:val="00381D2F"/>
    <w:rsid w:val="003831FA"/>
    <w:rsid w:val="00385B78"/>
    <w:rsid w:val="003879D7"/>
    <w:rsid w:val="00390F9E"/>
    <w:rsid w:val="00391BC1"/>
    <w:rsid w:val="003952A4"/>
    <w:rsid w:val="00396574"/>
    <w:rsid w:val="00396A26"/>
    <w:rsid w:val="003977E6"/>
    <w:rsid w:val="00397D75"/>
    <w:rsid w:val="003A1069"/>
    <w:rsid w:val="003A1569"/>
    <w:rsid w:val="003A2956"/>
    <w:rsid w:val="003A3C86"/>
    <w:rsid w:val="003A5415"/>
    <w:rsid w:val="003A5A1C"/>
    <w:rsid w:val="003A61EB"/>
    <w:rsid w:val="003A6F94"/>
    <w:rsid w:val="003A7639"/>
    <w:rsid w:val="003B14D0"/>
    <w:rsid w:val="003B25D6"/>
    <w:rsid w:val="003B316F"/>
    <w:rsid w:val="003B3DB1"/>
    <w:rsid w:val="003B3DEC"/>
    <w:rsid w:val="003C1A69"/>
    <w:rsid w:val="003C2712"/>
    <w:rsid w:val="003C2A22"/>
    <w:rsid w:val="003C37BD"/>
    <w:rsid w:val="003C4333"/>
    <w:rsid w:val="003C7611"/>
    <w:rsid w:val="003C7B05"/>
    <w:rsid w:val="003C7BDA"/>
    <w:rsid w:val="003D15FC"/>
    <w:rsid w:val="003D1BC0"/>
    <w:rsid w:val="003D3928"/>
    <w:rsid w:val="003D5778"/>
    <w:rsid w:val="003E2526"/>
    <w:rsid w:val="003E51BE"/>
    <w:rsid w:val="003E56BC"/>
    <w:rsid w:val="003E5DCA"/>
    <w:rsid w:val="003F0448"/>
    <w:rsid w:val="003F0E12"/>
    <w:rsid w:val="003F14D1"/>
    <w:rsid w:val="003F2CA2"/>
    <w:rsid w:val="003F7CEC"/>
    <w:rsid w:val="00400271"/>
    <w:rsid w:val="0040156C"/>
    <w:rsid w:val="00401EB2"/>
    <w:rsid w:val="004029C6"/>
    <w:rsid w:val="00402EF5"/>
    <w:rsid w:val="00403E32"/>
    <w:rsid w:val="00404550"/>
    <w:rsid w:val="00404B51"/>
    <w:rsid w:val="00407584"/>
    <w:rsid w:val="0041027C"/>
    <w:rsid w:val="00410751"/>
    <w:rsid w:val="00411CCC"/>
    <w:rsid w:val="00417E47"/>
    <w:rsid w:val="0042141D"/>
    <w:rsid w:val="00424BC3"/>
    <w:rsid w:val="004267F2"/>
    <w:rsid w:val="00427363"/>
    <w:rsid w:val="0042739B"/>
    <w:rsid w:val="00427D00"/>
    <w:rsid w:val="00431B10"/>
    <w:rsid w:val="004324C3"/>
    <w:rsid w:val="00436127"/>
    <w:rsid w:val="00436EB9"/>
    <w:rsid w:val="00440C9B"/>
    <w:rsid w:val="00441530"/>
    <w:rsid w:val="0044163E"/>
    <w:rsid w:val="00441789"/>
    <w:rsid w:val="00441F5D"/>
    <w:rsid w:val="00442942"/>
    <w:rsid w:val="00443AE8"/>
    <w:rsid w:val="00445A97"/>
    <w:rsid w:val="00446AE8"/>
    <w:rsid w:val="00447836"/>
    <w:rsid w:val="004511D9"/>
    <w:rsid w:val="00451FCF"/>
    <w:rsid w:val="00452761"/>
    <w:rsid w:val="00452F8B"/>
    <w:rsid w:val="00453B41"/>
    <w:rsid w:val="0045440B"/>
    <w:rsid w:val="004544A4"/>
    <w:rsid w:val="00455B26"/>
    <w:rsid w:val="00456D30"/>
    <w:rsid w:val="00457143"/>
    <w:rsid w:val="00460D3E"/>
    <w:rsid w:val="00462739"/>
    <w:rsid w:val="00462D36"/>
    <w:rsid w:val="00464C8E"/>
    <w:rsid w:val="00465BD7"/>
    <w:rsid w:val="00470472"/>
    <w:rsid w:val="0047152D"/>
    <w:rsid w:val="0047299F"/>
    <w:rsid w:val="0047348C"/>
    <w:rsid w:val="00473850"/>
    <w:rsid w:val="00482C56"/>
    <w:rsid w:val="00483BA8"/>
    <w:rsid w:val="004842AE"/>
    <w:rsid w:val="00485D1A"/>
    <w:rsid w:val="00486004"/>
    <w:rsid w:val="0049082E"/>
    <w:rsid w:val="004908BE"/>
    <w:rsid w:val="00490E4D"/>
    <w:rsid w:val="00491205"/>
    <w:rsid w:val="004949D3"/>
    <w:rsid w:val="00495A03"/>
    <w:rsid w:val="00495D1E"/>
    <w:rsid w:val="00495D93"/>
    <w:rsid w:val="00495FA5"/>
    <w:rsid w:val="00496499"/>
    <w:rsid w:val="004A1464"/>
    <w:rsid w:val="004A4747"/>
    <w:rsid w:val="004A486E"/>
    <w:rsid w:val="004B0150"/>
    <w:rsid w:val="004B08CE"/>
    <w:rsid w:val="004B0AB3"/>
    <w:rsid w:val="004B20A6"/>
    <w:rsid w:val="004B2979"/>
    <w:rsid w:val="004B2B0B"/>
    <w:rsid w:val="004B34F7"/>
    <w:rsid w:val="004B65E8"/>
    <w:rsid w:val="004B66F0"/>
    <w:rsid w:val="004B69BA"/>
    <w:rsid w:val="004B6CB4"/>
    <w:rsid w:val="004B6CD4"/>
    <w:rsid w:val="004C1E54"/>
    <w:rsid w:val="004C264A"/>
    <w:rsid w:val="004C32B0"/>
    <w:rsid w:val="004C4C8B"/>
    <w:rsid w:val="004C7234"/>
    <w:rsid w:val="004D00A6"/>
    <w:rsid w:val="004D2118"/>
    <w:rsid w:val="004D2FB7"/>
    <w:rsid w:val="004D4E17"/>
    <w:rsid w:val="004D6100"/>
    <w:rsid w:val="004D7396"/>
    <w:rsid w:val="004D7A23"/>
    <w:rsid w:val="004E0061"/>
    <w:rsid w:val="004E1A90"/>
    <w:rsid w:val="004E7B3F"/>
    <w:rsid w:val="004E7FB5"/>
    <w:rsid w:val="004F0328"/>
    <w:rsid w:val="004F03C7"/>
    <w:rsid w:val="004F0623"/>
    <w:rsid w:val="004F1F28"/>
    <w:rsid w:val="004F598A"/>
    <w:rsid w:val="005004CD"/>
    <w:rsid w:val="0050341C"/>
    <w:rsid w:val="00505AE6"/>
    <w:rsid w:val="0050676D"/>
    <w:rsid w:val="00506AA5"/>
    <w:rsid w:val="00507EC4"/>
    <w:rsid w:val="00510452"/>
    <w:rsid w:val="00512131"/>
    <w:rsid w:val="00512485"/>
    <w:rsid w:val="00513BA6"/>
    <w:rsid w:val="00516473"/>
    <w:rsid w:val="005175AD"/>
    <w:rsid w:val="0051782E"/>
    <w:rsid w:val="00520B66"/>
    <w:rsid w:val="00522792"/>
    <w:rsid w:val="00524A2A"/>
    <w:rsid w:val="00526814"/>
    <w:rsid w:val="005308A9"/>
    <w:rsid w:val="00530B56"/>
    <w:rsid w:val="005334CC"/>
    <w:rsid w:val="005336E7"/>
    <w:rsid w:val="00533F0C"/>
    <w:rsid w:val="00535A74"/>
    <w:rsid w:val="005361D3"/>
    <w:rsid w:val="005371EB"/>
    <w:rsid w:val="00540033"/>
    <w:rsid w:val="00540432"/>
    <w:rsid w:val="005431CC"/>
    <w:rsid w:val="00544F5F"/>
    <w:rsid w:val="0055251D"/>
    <w:rsid w:val="005539CB"/>
    <w:rsid w:val="0055469B"/>
    <w:rsid w:val="00557253"/>
    <w:rsid w:val="00561D5B"/>
    <w:rsid w:val="00563667"/>
    <w:rsid w:val="00565101"/>
    <w:rsid w:val="0056514F"/>
    <w:rsid w:val="005651B1"/>
    <w:rsid w:val="00565617"/>
    <w:rsid w:val="00566661"/>
    <w:rsid w:val="00566D9C"/>
    <w:rsid w:val="00567407"/>
    <w:rsid w:val="00577142"/>
    <w:rsid w:val="00582C33"/>
    <w:rsid w:val="00583AEF"/>
    <w:rsid w:val="0058566F"/>
    <w:rsid w:val="00586905"/>
    <w:rsid w:val="005878F0"/>
    <w:rsid w:val="00594E2B"/>
    <w:rsid w:val="00596353"/>
    <w:rsid w:val="005973F9"/>
    <w:rsid w:val="00597E9A"/>
    <w:rsid w:val="005A015B"/>
    <w:rsid w:val="005A066F"/>
    <w:rsid w:val="005A1484"/>
    <w:rsid w:val="005A14D3"/>
    <w:rsid w:val="005A21BD"/>
    <w:rsid w:val="005A24E6"/>
    <w:rsid w:val="005A3DA1"/>
    <w:rsid w:val="005A40CC"/>
    <w:rsid w:val="005A6F9B"/>
    <w:rsid w:val="005B1408"/>
    <w:rsid w:val="005B66DC"/>
    <w:rsid w:val="005B6D10"/>
    <w:rsid w:val="005B725C"/>
    <w:rsid w:val="005B7569"/>
    <w:rsid w:val="005C0997"/>
    <w:rsid w:val="005C115B"/>
    <w:rsid w:val="005C2493"/>
    <w:rsid w:val="005C42C0"/>
    <w:rsid w:val="005C5BA7"/>
    <w:rsid w:val="005C5DB1"/>
    <w:rsid w:val="005C63B7"/>
    <w:rsid w:val="005D0182"/>
    <w:rsid w:val="005D110F"/>
    <w:rsid w:val="005D1A98"/>
    <w:rsid w:val="005D20CA"/>
    <w:rsid w:val="005D344D"/>
    <w:rsid w:val="005D36EA"/>
    <w:rsid w:val="005D5071"/>
    <w:rsid w:val="005D5D22"/>
    <w:rsid w:val="005D7A0D"/>
    <w:rsid w:val="005E1005"/>
    <w:rsid w:val="005E2BAD"/>
    <w:rsid w:val="005E335E"/>
    <w:rsid w:val="005E3A88"/>
    <w:rsid w:val="005E3AC6"/>
    <w:rsid w:val="005E423D"/>
    <w:rsid w:val="005E485F"/>
    <w:rsid w:val="005E4C15"/>
    <w:rsid w:val="005F3B56"/>
    <w:rsid w:val="005F7EE3"/>
    <w:rsid w:val="00600918"/>
    <w:rsid w:val="0060332E"/>
    <w:rsid w:val="00604A54"/>
    <w:rsid w:val="00607053"/>
    <w:rsid w:val="00611521"/>
    <w:rsid w:val="00613843"/>
    <w:rsid w:val="006149D7"/>
    <w:rsid w:val="0061563D"/>
    <w:rsid w:val="0061573A"/>
    <w:rsid w:val="00616DED"/>
    <w:rsid w:val="00617F99"/>
    <w:rsid w:val="00620E47"/>
    <w:rsid w:val="006214CA"/>
    <w:rsid w:val="00625CA7"/>
    <w:rsid w:val="00631F95"/>
    <w:rsid w:val="00636229"/>
    <w:rsid w:val="00636D3C"/>
    <w:rsid w:val="00637CDA"/>
    <w:rsid w:val="00640A4A"/>
    <w:rsid w:val="00641496"/>
    <w:rsid w:val="00641FB7"/>
    <w:rsid w:val="00645A28"/>
    <w:rsid w:val="00645FD2"/>
    <w:rsid w:val="00646D94"/>
    <w:rsid w:val="00651983"/>
    <w:rsid w:val="0065316F"/>
    <w:rsid w:val="00654BA0"/>
    <w:rsid w:val="0065635E"/>
    <w:rsid w:val="00657E68"/>
    <w:rsid w:val="006602AA"/>
    <w:rsid w:val="0066369D"/>
    <w:rsid w:val="006646BE"/>
    <w:rsid w:val="00665609"/>
    <w:rsid w:val="0066620D"/>
    <w:rsid w:val="00666AC8"/>
    <w:rsid w:val="00670075"/>
    <w:rsid w:val="006720B2"/>
    <w:rsid w:val="00672147"/>
    <w:rsid w:val="00675BF6"/>
    <w:rsid w:val="00680338"/>
    <w:rsid w:val="006805CD"/>
    <w:rsid w:val="00681017"/>
    <w:rsid w:val="00682585"/>
    <w:rsid w:val="00682BAC"/>
    <w:rsid w:val="006832E0"/>
    <w:rsid w:val="006835D8"/>
    <w:rsid w:val="006847D8"/>
    <w:rsid w:val="006903E8"/>
    <w:rsid w:val="00690DFF"/>
    <w:rsid w:val="00690F5D"/>
    <w:rsid w:val="00694926"/>
    <w:rsid w:val="00697D67"/>
    <w:rsid w:val="00697EC2"/>
    <w:rsid w:val="006A0137"/>
    <w:rsid w:val="006A28EB"/>
    <w:rsid w:val="006A3894"/>
    <w:rsid w:val="006A5B61"/>
    <w:rsid w:val="006B1261"/>
    <w:rsid w:val="006B1511"/>
    <w:rsid w:val="006B1CE6"/>
    <w:rsid w:val="006B506F"/>
    <w:rsid w:val="006B5283"/>
    <w:rsid w:val="006B5C78"/>
    <w:rsid w:val="006B609F"/>
    <w:rsid w:val="006C3A18"/>
    <w:rsid w:val="006C5233"/>
    <w:rsid w:val="006C5B01"/>
    <w:rsid w:val="006C6649"/>
    <w:rsid w:val="006C6D89"/>
    <w:rsid w:val="006D19FD"/>
    <w:rsid w:val="006D1A6B"/>
    <w:rsid w:val="006D1DDF"/>
    <w:rsid w:val="006D3080"/>
    <w:rsid w:val="006D5F77"/>
    <w:rsid w:val="006D6E54"/>
    <w:rsid w:val="006E011D"/>
    <w:rsid w:val="006E01A5"/>
    <w:rsid w:val="006E030F"/>
    <w:rsid w:val="006E1818"/>
    <w:rsid w:val="006E1A3B"/>
    <w:rsid w:val="006E245D"/>
    <w:rsid w:val="006E2E9D"/>
    <w:rsid w:val="006E6058"/>
    <w:rsid w:val="006F0757"/>
    <w:rsid w:val="006F104C"/>
    <w:rsid w:val="006F2D36"/>
    <w:rsid w:val="006F404A"/>
    <w:rsid w:val="006F72CF"/>
    <w:rsid w:val="007003FF"/>
    <w:rsid w:val="0070099D"/>
    <w:rsid w:val="0070142F"/>
    <w:rsid w:val="00704AA8"/>
    <w:rsid w:val="00704E01"/>
    <w:rsid w:val="00705083"/>
    <w:rsid w:val="00705121"/>
    <w:rsid w:val="007060E7"/>
    <w:rsid w:val="00707C24"/>
    <w:rsid w:val="00707D69"/>
    <w:rsid w:val="00710606"/>
    <w:rsid w:val="00711D70"/>
    <w:rsid w:val="0071362E"/>
    <w:rsid w:val="0071671E"/>
    <w:rsid w:val="007175A2"/>
    <w:rsid w:val="007178A4"/>
    <w:rsid w:val="00720103"/>
    <w:rsid w:val="0072243F"/>
    <w:rsid w:val="007226B2"/>
    <w:rsid w:val="00723B23"/>
    <w:rsid w:val="00726A64"/>
    <w:rsid w:val="0072790B"/>
    <w:rsid w:val="007308AD"/>
    <w:rsid w:val="00734D6D"/>
    <w:rsid w:val="00736943"/>
    <w:rsid w:val="007376C6"/>
    <w:rsid w:val="00740445"/>
    <w:rsid w:val="0074060C"/>
    <w:rsid w:val="007413D6"/>
    <w:rsid w:val="007419CD"/>
    <w:rsid w:val="00741B28"/>
    <w:rsid w:val="00741EB3"/>
    <w:rsid w:val="0074322E"/>
    <w:rsid w:val="00743A41"/>
    <w:rsid w:val="00743D6E"/>
    <w:rsid w:val="00744C9E"/>
    <w:rsid w:val="00745E6F"/>
    <w:rsid w:val="00747EF8"/>
    <w:rsid w:val="007522D8"/>
    <w:rsid w:val="007524D6"/>
    <w:rsid w:val="0075342E"/>
    <w:rsid w:val="007551E0"/>
    <w:rsid w:val="00755EF8"/>
    <w:rsid w:val="00756652"/>
    <w:rsid w:val="00757B52"/>
    <w:rsid w:val="0076232D"/>
    <w:rsid w:val="00764CED"/>
    <w:rsid w:val="007654BC"/>
    <w:rsid w:val="00770DB7"/>
    <w:rsid w:val="00772BBD"/>
    <w:rsid w:val="007741D3"/>
    <w:rsid w:val="00774B96"/>
    <w:rsid w:val="00774D1D"/>
    <w:rsid w:val="007757C5"/>
    <w:rsid w:val="00775870"/>
    <w:rsid w:val="00780D08"/>
    <w:rsid w:val="007837E0"/>
    <w:rsid w:val="00783D1B"/>
    <w:rsid w:val="00784751"/>
    <w:rsid w:val="00784795"/>
    <w:rsid w:val="00785C0C"/>
    <w:rsid w:val="00790A07"/>
    <w:rsid w:val="007914C5"/>
    <w:rsid w:val="00794326"/>
    <w:rsid w:val="007958D0"/>
    <w:rsid w:val="00797C36"/>
    <w:rsid w:val="007A0471"/>
    <w:rsid w:val="007A47EF"/>
    <w:rsid w:val="007B1860"/>
    <w:rsid w:val="007B304A"/>
    <w:rsid w:val="007B369A"/>
    <w:rsid w:val="007B5DA2"/>
    <w:rsid w:val="007C1622"/>
    <w:rsid w:val="007C1874"/>
    <w:rsid w:val="007C3675"/>
    <w:rsid w:val="007C5AAA"/>
    <w:rsid w:val="007C5DFB"/>
    <w:rsid w:val="007C64B7"/>
    <w:rsid w:val="007C7D04"/>
    <w:rsid w:val="007D0243"/>
    <w:rsid w:val="007D21A9"/>
    <w:rsid w:val="007D29FF"/>
    <w:rsid w:val="007D2BC5"/>
    <w:rsid w:val="007D3DCA"/>
    <w:rsid w:val="007D41D7"/>
    <w:rsid w:val="007D567B"/>
    <w:rsid w:val="007D64F2"/>
    <w:rsid w:val="007D6895"/>
    <w:rsid w:val="007E0731"/>
    <w:rsid w:val="007E7DE6"/>
    <w:rsid w:val="007F0161"/>
    <w:rsid w:val="007F26DE"/>
    <w:rsid w:val="007F4E2F"/>
    <w:rsid w:val="007F73B5"/>
    <w:rsid w:val="008000AA"/>
    <w:rsid w:val="00800131"/>
    <w:rsid w:val="0080064F"/>
    <w:rsid w:val="0080404B"/>
    <w:rsid w:val="008044A6"/>
    <w:rsid w:val="008046A8"/>
    <w:rsid w:val="008053B6"/>
    <w:rsid w:val="00807C83"/>
    <w:rsid w:val="00815451"/>
    <w:rsid w:val="0081588F"/>
    <w:rsid w:val="00816A05"/>
    <w:rsid w:val="00816BB6"/>
    <w:rsid w:val="00816E9E"/>
    <w:rsid w:val="00820880"/>
    <w:rsid w:val="00820F80"/>
    <w:rsid w:val="0082487A"/>
    <w:rsid w:val="00826254"/>
    <w:rsid w:val="008277D0"/>
    <w:rsid w:val="00830C4F"/>
    <w:rsid w:val="008316D3"/>
    <w:rsid w:val="00831F0A"/>
    <w:rsid w:val="00832327"/>
    <w:rsid w:val="00833283"/>
    <w:rsid w:val="00833FA0"/>
    <w:rsid w:val="00834880"/>
    <w:rsid w:val="008361CF"/>
    <w:rsid w:val="00836F1F"/>
    <w:rsid w:val="00837B76"/>
    <w:rsid w:val="0084003D"/>
    <w:rsid w:val="00841651"/>
    <w:rsid w:val="00841C48"/>
    <w:rsid w:val="00842BC4"/>
    <w:rsid w:val="00843407"/>
    <w:rsid w:val="00844109"/>
    <w:rsid w:val="008441A7"/>
    <w:rsid w:val="00845C58"/>
    <w:rsid w:val="00851760"/>
    <w:rsid w:val="00851EB4"/>
    <w:rsid w:val="00852860"/>
    <w:rsid w:val="00854C38"/>
    <w:rsid w:val="00856713"/>
    <w:rsid w:val="00857834"/>
    <w:rsid w:val="00861F31"/>
    <w:rsid w:val="0086254F"/>
    <w:rsid w:val="00863369"/>
    <w:rsid w:val="008658CD"/>
    <w:rsid w:val="008669ED"/>
    <w:rsid w:val="00876247"/>
    <w:rsid w:val="008774D3"/>
    <w:rsid w:val="008819D0"/>
    <w:rsid w:val="0088383A"/>
    <w:rsid w:val="00885939"/>
    <w:rsid w:val="00885B37"/>
    <w:rsid w:val="008867FF"/>
    <w:rsid w:val="00891DAF"/>
    <w:rsid w:val="00891E03"/>
    <w:rsid w:val="0089294F"/>
    <w:rsid w:val="008940F8"/>
    <w:rsid w:val="008958FE"/>
    <w:rsid w:val="008A5B21"/>
    <w:rsid w:val="008A6F47"/>
    <w:rsid w:val="008B0AE2"/>
    <w:rsid w:val="008B348F"/>
    <w:rsid w:val="008B67DD"/>
    <w:rsid w:val="008C0541"/>
    <w:rsid w:val="008C2008"/>
    <w:rsid w:val="008C29B6"/>
    <w:rsid w:val="008C3E9D"/>
    <w:rsid w:val="008C4BFA"/>
    <w:rsid w:val="008C630E"/>
    <w:rsid w:val="008C6C37"/>
    <w:rsid w:val="008D0566"/>
    <w:rsid w:val="008D17B5"/>
    <w:rsid w:val="008D34B0"/>
    <w:rsid w:val="008D6505"/>
    <w:rsid w:val="008D7BB2"/>
    <w:rsid w:val="008E2573"/>
    <w:rsid w:val="008E2CE0"/>
    <w:rsid w:val="008E3F99"/>
    <w:rsid w:val="008E5EBF"/>
    <w:rsid w:val="008F1581"/>
    <w:rsid w:val="008F1F38"/>
    <w:rsid w:val="008F231A"/>
    <w:rsid w:val="008F2C78"/>
    <w:rsid w:val="008F2C86"/>
    <w:rsid w:val="00904714"/>
    <w:rsid w:val="00904FDB"/>
    <w:rsid w:val="009054A4"/>
    <w:rsid w:val="00910355"/>
    <w:rsid w:val="00910711"/>
    <w:rsid w:val="00913729"/>
    <w:rsid w:val="0091413F"/>
    <w:rsid w:val="00920BDB"/>
    <w:rsid w:val="00924E31"/>
    <w:rsid w:val="00930B25"/>
    <w:rsid w:val="00934A91"/>
    <w:rsid w:val="00935DAD"/>
    <w:rsid w:val="0093601F"/>
    <w:rsid w:val="00936D11"/>
    <w:rsid w:val="009458C4"/>
    <w:rsid w:val="00946283"/>
    <w:rsid w:val="00951BA2"/>
    <w:rsid w:val="009575DD"/>
    <w:rsid w:val="00962011"/>
    <w:rsid w:val="009643BA"/>
    <w:rsid w:val="00964BF4"/>
    <w:rsid w:val="00965A78"/>
    <w:rsid w:val="0096758F"/>
    <w:rsid w:val="00973BC6"/>
    <w:rsid w:val="00973CA4"/>
    <w:rsid w:val="00974073"/>
    <w:rsid w:val="0097433D"/>
    <w:rsid w:val="00975205"/>
    <w:rsid w:val="00975614"/>
    <w:rsid w:val="00975CC9"/>
    <w:rsid w:val="0097600A"/>
    <w:rsid w:val="009769E7"/>
    <w:rsid w:val="0098384D"/>
    <w:rsid w:val="0098504E"/>
    <w:rsid w:val="00985507"/>
    <w:rsid w:val="00987EED"/>
    <w:rsid w:val="00992F98"/>
    <w:rsid w:val="0099381C"/>
    <w:rsid w:val="0099540C"/>
    <w:rsid w:val="00996F27"/>
    <w:rsid w:val="009975D2"/>
    <w:rsid w:val="00997FD7"/>
    <w:rsid w:val="009A2E69"/>
    <w:rsid w:val="009A6115"/>
    <w:rsid w:val="009A62C5"/>
    <w:rsid w:val="009A6524"/>
    <w:rsid w:val="009A6D74"/>
    <w:rsid w:val="009B0712"/>
    <w:rsid w:val="009B1886"/>
    <w:rsid w:val="009B2973"/>
    <w:rsid w:val="009B529D"/>
    <w:rsid w:val="009B5423"/>
    <w:rsid w:val="009B68D5"/>
    <w:rsid w:val="009B7D0A"/>
    <w:rsid w:val="009B7F90"/>
    <w:rsid w:val="009C1E4D"/>
    <w:rsid w:val="009C2240"/>
    <w:rsid w:val="009C4230"/>
    <w:rsid w:val="009C46AE"/>
    <w:rsid w:val="009C4B08"/>
    <w:rsid w:val="009C4F8B"/>
    <w:rsid w:val="009C5022"/>
    <w:rsid w:val="009C502C"/>
    <w:rsid w:val="009C548D"/>
    <w:rsid w:val="009C574B"/>
    <w:rsid w:val="009C5C59"/>
    <w:rsid w:val="009C65CA"/>
    <w:rsid w:val="009C6751"/>
    <w:rsid w:val="009C6DD8"/>
    <w:rsid w:val="009C7219"/>
    <w:rsid w:val="009C79F5"/>
    <w:rsid w:val="009D20A4"/>
    <w:rsid w:val="009D286F"/>
    <w:rsid w:val="009D2A17"/>
    <w:rsid w:val="009D2F5F"/>
    <w:rsid w:val="009D446C"/>
    <w:rsid w:val="009D4B55"/>
    <w:rsid w:val="009E219C"/>
    <w:rsid w:val="009E2430"/>
    <w:rsid w:val="009E308A"/>
    <w:rsid w:val="009E33BA"/>
    <w:rsid w:val="009E4915"/>
    <w:rsid w:val="009E4E1C"/>
    <w:rsid w:val="009E60DF"/>
    <w:rsid w:val="009E7BCA"/>
    <w:rsid w:val="009F0832"/>
    <w:rsid w:val="009F13CB"/>
    <w:rsid w:val="009F33A5"/>
    <w:rsid w:val="009F4B58"/>
    <w:rsid w:val="009F6BF4"/>
    <w:rsid w:val="00A0200B"/>
    <w:rsid w:val="00A02AA5"/>
    <w:rsid w:val="00A02B50"/>
    <w:rsid w:val="00A02E75"/>
    <w:rsid w:val="00A04B6C"/>
    <w:rsid w:val="00A10BBB"/>
    <w:rsid w:val="00A111D2"/>
    <w:rsid w:val="00A11D44"/>
    <w:rsid w:val="00A12A7A"/>
    <w:rsid w:val="00A12D7E"/>
    <w:rsid w:val="00A14807"/>
    <w:rsid w:val="00A15D4A"/>
    <w:rsid w:val="00A161CE"/>
    <w:rsid w:val="00A16243"/>
    <w:rsid w:val="00A16D36"/>
    <w:rsid w:val="00A21D86"/>
    <w:rsid w:val="00A24363"/>
    <w:rsid w:val="00A24758"/>
    <w:rsid w:val="00A2652D"/>
    <w:rsid w:val="00A274C0"/>
    <w:rsid w:val="00A307B5"/>
    <w:rsid w:val="00A356EF"/>
    <w:rsid w:val="00A402CF"/>
    <w:rsid w:val="00A42A12"/>
    <w:rsid w:val="00A44C04"/>
    <w:rsid w:val="00A45068"/>
    <w:rsid w:val="00A4779A"/>
    <w:rsid w:val="00A502F4"/>
    <w:rsid w:val="00A50F5C"/>
    <w:rsid w:val="00A50F68"/>
    <w:rsid w:val="00A52B83"/>
    <w:rsid w:val="00A5504E"/>
    <w:rsid w:val="00A55BC0"/>
    <w:rsid w:val="00A57015"/>
    <w:rsid w:val="00A60523"/>
    <w:rsid w:val="00A61E6E"/>
    <w:rsid w:val="00A62D13"/>
    <w:rsid w:val="00A64524"/>
    <w:rsid w:val="00A65F9D"/>
    <w:rsid w:val="00A66AC0"/>
    <w:rsid w:val="00A67CDE"/>
    <w:rsid w:val="00A724E5"/>
    <w:rsid w:val="00A72AD5"/>
    <w:rsid w:val="00A74A16"/>
    <w:rsid w:val="00A75AC5"/>
    <w:rsid w:val="00A7786B"/>
    <w:rsid w:val="00A82F27"/>
    <w:rsid w:val="00A83082"/>
    <w:rsid w:val="00A848CB"/>
    <w:rsid w:val="00A84B64"/>
    <w:rsid w:val="00A85389"/>
    <w:rsid w:val="00A920AA"/>
    <w:rsid w:val="00A92433"/>
    <w:rsid w:val="00A94012"/>
    <w:rsid w:val="00A95571"/>
    <w:rsid w:val="00A976B3"/>
    <w:rsid w:val="00AA171D"/>
    <w:rsid w:val="00AA3942"/>
    <w:rsid w:val="00AA39D3"/>
    <w:rsid w:val="00AA3C75"/>
    <w:rsid w:val="00AA50E4"/>
    <w:rsid w:val="00AA6887"/>
    <w:rsid w:val="00AA75BA"/>
    <w:rsid w:val="00AA7D7A"/>
    <w:rsid w:val="00AB1155"/>
    <w:rsid w:val="00AB1AAF"/>
    <w:rsid w:val="00AB3208"/>
    <w:rsid w:val="00AB3E05"/>
    <w:rsid w:val="00AB4417"/>
    <w:rsid w:val="00AB6934"/>
    <w:rsid w:val="00AC01DC"/>
    <w:rsid w:val="00AC0BE9"/>
    <w:rsid w:val="00AC339C"/>
    <w:rsid w:val="00AC3568"/>
    <w:rsid w:val="00AC37DC"/>
    <w:rsid w:val="00AC3EAC"/>
    <w:rsid w:val="00AC4B43"/>
    <w:rsid w:val="00AC5026"/>
    <w:rsid w:val="00AC6598"/>
    <w:rsid w:val="00AC721E"/>
    <w:rsid w:val="00AC7AC2"/>
    <w:rsid w:val="00AD0EB8"/>
    <w:rsid w:val="00AD1E0D"/>
    <w:rsid w:val="00AD2772"/>
    <w:rsid w:val="00AD29A5"/>
    <w:rsid w:val="00AD3F93"/>
    <w:rsid w:val="00AD41CB"/>
    <w:rsid w:val="00AD5D27"/>
    <w:rsid w:val="00AD6620"/>
    <w:rsid w:val="00AD6E70"/>
    <w:rsid w:val="00AD7623"/>
    <w:rsid w:val="00AD78BD"/>
    <w:rsid w:val="00AD7F1C"/>
    <w:rsid w:val="00AE0891"/>
    <w:rsid w:val="00AE0D7B"/>
    <w:rsid w:val="00AE0FC4"/>
    <w:rsid w:val="00AE13DA"/>
    <w:rsid w:val="00AE23D1"/>
    <w:rsid w:val="00AE2489"/>
    <w:rsid w:val="00AE3382"/>
    <w:rsid w:val="00AE4525"/>
    <w:rsid w:val="00AE55E4"/>
    <w:rsid w:val="00AF03D7"/>
    <w:rsid w:val="00AF0D12"/>
    <w:rsid w:val="00AF2082"/>
    <w:rsid w:val="00AF5560"/>
    <w:rsid w:val="00AF6521"/>
    <w:rsid w:val="00AF656B"/>
    <w:rsid w:val="00AF6CB5"/>
    <w:rsid w:val="00B001D7"/>
    <w:rsid w:val="00B00729"/>
    <w:rsid w:val="00B03934"/>
    <w:rsid w:val="00B04C3D"/>
    <w:rsid w:val="00B05776"/>
    <w:rsid w:val="00B1272F"/>
    <w:rsid w:val="00B143EA"/>
    <w:rsid w:val="00B17189"/>
    <w:rsid w:val="00B22815"/>
    <w:rsid w:val="00B23FA9"/>
    <w:rsid w:val="00B242D7"/>
    <w:rsid w:val="00B24A50"/>
    <w:rsid w:val="00B31922"/>
    <w:rsid w:val="00B34579"/>
    <w:rsid w:val="00B37341"/>
    <w:rsid w:val="00B374C9"/>
    <w:rsid w:val="00B37FC6"/>
    <w:rsid w:val="00B407D7"/>
    <w:rsid w:val="00B41217"/>
    <w:rsid w:val="00B41289"/>
    <w:rsid w:val="00B41C9C"/>
    <w:rsid w:val="00B42993"/>
    <w:rsid w:val="00B450ED"/>
    <w:rsid w:val="00B45821"/>
    <w:rsid w:val="00B477DF"/>
    <w:rsid w:val="00B522F3"/>
    <w:rsid w:val="00B54A99"/>
    <w:rsid w:val="00B54D0C"/>
    <w:rsid w:val="00B5749B"/>
    <w:rsid w:val="00B57500"/>
    <w:rsid w:val="00B624DD"/>
    <w:rsid w:val="00B64525"/>
    <w:rsid w:val="00B64832"/>
    <w:rsid w:val="00B64CCE"/>
    <w:rsid w:val="00B65375"/>
    <w:rsid w:val="00B66587"/>
    <w:rsid w:val="00B70690"/>
    <w:rsid w:val="00B71792"/>
    <w:rsid w:val="00B728D7"/>
    <w:rsid w:val="00B736B4"/>
    <w:rsid w:val="00B74C1B"/>
    <w:rsid w:val="00B80D00"/>
    <w:rsid w:val="00B81192"/>
    <w:rsid w:val="00B8249F"/>
    <w:rsid w:val="00B824E4"/>
    <w:rsid w:val="00B84032"/>
    <w:rsid w:val="00B87BD3"/>
    <w:rsid w:val="00B87CDC"/>
    <w:rsid w:val="00B909B9"/>
    <w:rsid w:val="00B93475"/>
    <w:rsid w:val="00B93BCA"/>
    <w:rsid w:val="00B93EFE"/>
    <w:rsid w:val="00B956F6"/>
    <w:rsid w:val="00BA368D"/>
    <w:rsid w:val="00BA54B4"/>
    <w:rsid w:val="00BA72DD"/>
    <w:rsid w:val="00BB09A3"/>
    <w:rsid w:val="00BB0B2E"/>
    <w:rsid w:val="00BB0DAD"/>
    <w:rsid w:val="00BB0F56"/>
    <w:rsid w:val="00BB1807"/>
    <w:rsid w:val="00BB1A14"/>
    <w:rsid w:val="00BB23FF"/>
    <w:rsid w:val="00BB3E62"/>
    <w:rsid w:val="00BB47D4"/>
    <w:rsid w:val="00BB6677"/>
    <w:rsid w:val="00BC1398"/>
    <w:rsid w:val="00BC268D"/>
    <w:rsid w:val="00BC4066"/>
    <w:rsid w:val="00BC7313"/>
    <w:rsid w:val="00BC796A"/>
    <w:rsid w:val="00BD3E85"/>
    <w:rsid w:val="00BD7A5F"/>
    <w:rsid w:val="00BE0337"/>
    <w:rsid w:val="00BE2961"/>
    <w:rsid w:val="00BE68D2"/>
    <w:rsid w:val="00BE7A55"/>
    <w:rsid w:val="00BE7E97"/>
    <w:rsid w:val="00BF021E"/>
    <w:rsid w:val="00BF16C1"/>
    <w:rsid w:val="00BF210C"/>
    <w:rsid w:val="00BF2514"/>
    <w:rsid w:val="00BF55FB"/>
    <w:rsid w:val="00C009DD"/>
    <w:rsid w:val="00C0178D"/>
    <w:rsid w:val="00C022AF"/>
    <w:rsid w:val="00C02B8A"/>
    <w:rsid w:val="00C0543C"/>
    <w:rsid w:val="00C0727F"/>
    <w:rsid w:val="00C073C7"/>
    <w:rsid w:val="00C07690"/>
    <w:rsid w:val="00C1033D"/>
    <w:rsid w:val="00C107BE"/>
    <w:rsid w:val="00C11311"/>
    <w:rsid w:val="00C11BCA"/>
    <w:rsid w:val="00C133C6"/>
    <w:rsid w:val="00C151A3"/>
    <w:rsid w:val="00C15C7F"/>
    <w:rsid w:val="00C17BA8"/>
    <w:rsid w:val="00C2153D"/>
    <w:rsid w:val="00C21652"/>
    <w:rsid w:val="00C23190"/>
    <w:rsid w:val="00C23C0E"/>
    <w:rsid w:val="00C248DE"/>
    <w:rsid w:val="00C268A8"/>
    <w:rsid w:val="00C27272"/>
    <w:rsid w:val="00C32145"/>
    <w:rsid w:val="00C36407"/>
    <w:rsid w:val="00C36C20"/>
    <w:rsid w:val="00C372B9"/>
    <w:rsid w:val="00C37E36"/>
    <w:rsid w:val="00C4007E"/>
    <w:rsid w:val="00C40134"/>
    <w:rsid w:val="00C4609D"/>
    <w:rsid w:val="00C46DE0"/>
    <w:rsid w:val="00C47FB2"/>
    <w:rsid w:val="00C51251"/>
    <w:rsid w:val="00C530E4"/>
    <w:rsid w:val="00C5777E"/>
    <w:rsid w:val="00C619AD"/>
    <w:rsid w:val="00C61AE5"/>
    <w:rsid w:val="00C629E8"/>
    <w:rsid w:val="00C63215"/>
    <w:rsid w:val="00C65E34"/>
    <w:rsid w:val="00C66638"/>
    <w:rsid w:val="00C66FF0"/>
    <w:rsid w:val="00C70FB8"/>
    <w:rsid w:val="00C72253"/>
    <w:rsid w:val="00C7238B"/>
    <w:rsid w:val="00C727FF"/>
    <w:rsid w:val="00C72A03"/>
    <w:rsid w:val="00C72F5E"/>
    <w:rsid w:val="00C7337C"/>
    <w:rsid w:val="00C73FAE"/>
    <w:rsid w:val="00C744C4"/>
    <w:rsid w:val="00C752DA"/>
    <w:rsid w:val="00C7639B"/>
    <w:rsid w:val="00C76FD6"/>
    <w:rsid w:val="00C8046E"/>
    <w:rsid w:val="00C805C2"/>
    <w:rsid w:val="00C809BC"/>
    <w:rsid w:val="00C81F82"/>
    <w:rsid w:val="00C8281B"/>
    <w:rsid w:val="00C83D1A"/>
    <w:rsid w:val="00C860D0"/>
    <w:rsid w:val="00C86EDC"/>
    <w:rsid w:val="00C87F7F"/>
    <w:rsid w:val="00C9073D"/>
    <w:rsid w:val="00C9113A"/>
    <w:rsid w:val="00C91185"/>
    <w:rsid w:val="00C91F3C"/>
    <w:rsid w:val="00C93E0F"/>
    <w:rsid w:val="00C94840"/>
    <w:rsid w:val="00C97076"/>
    <w:rsid w:val="00C97413"/>
    <w:rsid w:val="00CA195A"/>
    <w:rsid w:val="00CA2E25"/>
    <w:rsid w:val="00CA35F3"/>
    <w:rsid w:val="00CA567E"/>
    <w:rsid w:val="00CA5A46"/>
    <w:rsid w:val="00CA73BD"/>
    <w:rsid w:val="00CA7B30"/>
    <w:rsid w:val="00CA7F70"/>
    <w:rsid w:val="00CB1752"/>
    <w:rsid w:val="00CB28D7"/>
    <w:rsid w:val="00CB2B53"/>
    <w:rsid w:val="00CB353D"/>
    <w:rsid w:val="00CB38F4"/>
    <w:rsid w:val="00CB4134"/>
    <w:rsid w:val="00CB7BE8"/>
    <w:rsid w:val="00CC1E95"/>
    <w:rsid w:val="00CC4AC0"/>
    <w:rsid w:val="00CC51A6"/>
    <w:rsid w:val="00CC7D2D"/>
    <w:rsid w:val="00CD2F36"/>
    <w:rsid w:val="00CD7B69"/>
    <w:rsid w:val="00CE152B"/>
    <w:rsid w:val="00CE2F51"/>
    <w:rsid w:val="00CE6DD3"/>
    <w:rsid w:val="00CE6F8E"/>
    <w:rsid w:val="00CF02D8"/>
    <w:rsid w:val="00CF0D79"/>
    <w:rsid w:val="00CF0F5D"/>
    <w:rsid w:val="00CF1587"/>
    <w:rsid w:val="00CF288F"/>
    <w:rsid w:val="00CF3142"/>
    <w:rsid w:val="00CF46A1"/>
    <w:rsid w:val="00CF52FF"/>
    <w:rsid w:val="00CF5508"/>
    <w:rsid w:val="00CF793F"/>
    <w:rsid w:val="00CF7DA8"/>
    <w:rsid w:val="00D005CD"/>
    <w:rsid w:val="00D00A91"/>
    <w:rsid w:val="00D05E6D"/>
    <w:rsid w:val="00D06BDA"/>
    <w:rsid w:val="00D06C46"/>
    <w:rsid w:val="00D07120"/>
    <w:rsid w:val="00D100F2"/>
    <w:rsid w:val="00D11029"/>
    <w:rsid w:val="00D1179D"/>
    <w:rsid w:val="00D118FD"/>
    <w:rsid w:val="00D12822"/>
    <w:rsid w:val="00D13A76"/>
    <w:rsid w:val="00D13A85"/>
    <w:rsid w:val="00D20D32"/>
    <w:rsid w:val="00D217D5"/>
    <w:rsid w:val="00D2181D"/>
    <w:rsid w:val="00D24387"/>
    <w:rsid w:val="00D24C6B"/>
    <w:rsid w:val="00D24CF8"/>
    <w:rsid w:val="00D26487"/>
    <w:rsid w:val="00D31AB1"/>
    <w:rsid w:val="00D3237B"/>
    <w:rsid w:val="00D32EE6"/>
    <w:rsid w:val="00D369E7"/>
    <w:rsid w:val="00D37487"/>
    <w:rsid w:val="00D4038A"/>
    <w:rsid w:val="00D41894"/>
    <w:rsid w:val="00D422F0"/>
    <w:rsid w:val="00D42B74"/>
    <w:rsid w:val="00D4466E"/>
    <w:rsid w:val="00D4534D"/>
    <w:rsid w:val="00D47F23"/>
    <w:rsid w:val="00D51286"/>
    <w:rsid w:val="00D517FC"/>
    <w:rsid w:val="00D53066"/>
    <w:rsid w:val="00D53E9C"/>
    <w:rsid w:val="00D54122"/>
    <w:rsid w:val="00D56D35"/>
    <w:rsid w:val="00D57204"/>
    <w:rsid w:val="00D6060F"/>
    <w:rsid w:val="00D61423"/>
    <w:rsid w:val="00D615C6"/>
    <w:rsid w:val="00D61A6E"/>
    <w:rsid w:val="00D715B4"/>
    <w:rsid w:val="00D726FE"/>
    <w:rsid w:val="00D7547C"/>
    <w:rsid w:val="00D761C5"/>
    <w:rsid w:val="00D77D11"/>
    <w:rsid w:val="00D81E24"/>
    <w:rsid w:val="00D823C3"/>
    <w:rsid w:val="00D828B7"/>
    <w:rsid w:val="00D83454"/>
    <w:rsid w:val="00D83B1C"/>
    <w:rsid w:val="00D8532B"/>
    <w:rsid w:val="00D85823"/>
    <w:rsid w:val="00D904CB"/>
    <w:rsid w:val="00D90C0C"/>
    <w:rsid w:val="00D92D89"/>
    <w:rsid w:val="00D94688"/>
    <w:rsid w:val="00D95B33"/>
    <w:rsid w:val="00D96AE0"/>
    <w:rsid w:val="00DA1EE3"/>
    <w:rsid w:val="00DA2524"/>
    <w:rsid w:val="00DA55A7"/>
    <w:rsid w:val="00DA5C29"/>
    <w:rsid w:val="00DB1741"/>
    <w:rsid w:val="00DB2B19"/>
    <w:rsid w:val="00DB2C2D"/>
    <w:rsid w:val="00DB4561"/>
    <w:rsid w:val="00DB5123"/>
    <w:rsid w:val="00DB5162"/>
    <w:rsid w:val="00DB54C7"/>
    <w:rsid w:val="00DB65A1"/>
    <w:rsid w:val="00DC0529"/>
    <w:rsid w:val="00DC248A"/>
    <w:rsid w:val="00DC3370"/>
    <w:rsid w:val="00DD0567"/>
    <w:rsid w:val="00DD182B"/>
    <w:rsid w:val="00DD1A65"/>
    <w:rsid w:val="00DD1FB8"/>
    <w:rsid w:val="00DD2683"/>
    <w:rsid w:val="00DD2A1F"/>
    <w:rsid w:val="00DD599D"/>
    <w:rsid w:val="00DD72E1"/>
    <w:rsid w:val="00DD7A3C"/>
    <w:rsid w:val="00DD7EA5"/>
    <w:rsid w:val="00DE095B"/>
    <w:rsid w:val="00DE16EE"/>
    <w:rsid w:val="00DE1755"/>
    <w:rsid w:val="00DE4A01"/>
    <w:rsid w:val="00DF1490"/>
    <w:rsid w:val="00DF180C"/>
    <w:rsid w:val="00DF2C1E"/>
    <w:rsid w:val="00DF3B9D"/>
    <w:rsid w:val="00DF3F19"/>
    <w:rsid w:val="00DF4EB4"/>
    <w:rsid w:val="00DF59AF"/>
    <w:rsid w:val="00DF6592"/>
    <w:rsid w:val="00DF6BD7"/>
    <w:rsid w:val="00E01BA4"/>
    <w:rsid w:val="00E05EA3"/>
    <w:rsid w:val="00E068A6"/>
    <w:rsid w:val="00E07B54"/>
    <w:rsid w:val="00E1049F"/>
    <w:rsid w:val="00E11A26"/>
    <w:rsid w:val="00E1263F"/>
    <w:rsid w:val="00E23A6C"/>
    <w:rsid w:val="00E24B22"/>
    <w:rsid w:val="00E25A2B"/>
    <w:rsid w:val="00E26130"/>
    <w:rsid w:val="00E262E6"/>
    <w:rsid w:val="00E27D86"/>
    <w:rsid w:val="00E31B7A"/>
    <w:rsid w:val="00E32D95"/>
    <w:rsid w:val="00E3498C"/>
    <w:rsid w:val="00E34FFC"/>
    <w:rsid w:val="00E35316"/>
    <w:rsid w:val="00E36677"/>
    <w:rsid w:val="00E40B10"/>
    <w:rsid w:val="00E41258"/>
    <w:rsid w:val="00E41285"/>
    <w:rsid w:val="00E41F07"/>
    <w:rsid w:val="00E423C7"/>
    <w:rsid w:val="00E459AC"/>
    <w:rsid w:val="00E4609F"/>
    <w:rsid w:val="00E47D55"/>
    <w:rsid w:val="00E50F69"/>
    <w:rsid w:val="00E52258"/>
    <w:rsid w:val="00E52450"/>
    <w:rsid w:val="00E52E1B"/>
    <w:rsid w:val="00E53E64"/>
    <w:rsid w:val="00E54BA5"/>
    <w:rsid w:val="00E54DF9"/>
    <w:rsid w:val="00E573C9"/>
    <w:rsid w:val="00E63470"/>
    <w:rsid w:val="00E64181"/>
    <w:rsid w:val="00E659C8"/>
    <w:rsid w:val="00E71066"/>
    <w:rsid w:val="00E71CA6"/>
    <w:rsid w:val="00E801A2"/>
    <w:rsid w:val="00E812DC"/>
    <w:rsid w:val="00E836D8"/>
    <w:rsid w:val="00E91093"/>
    <w:rsid w:val="00E934E8"/>
    <w:rsid w:val="00E955B2"/>
    <w:rsid w:val="00E96396"/>
    <w:rsid w:val="00E96A14"/>
    <w:rsid w:val="00E974C8"/>
    <w:rsid w:val="00EA0845"/>
    <w:rsid w:val="00EA1BD2"/>
    <w:rsid w:val="00EA23F1"/>
    <w:rsid w:val="00EA29AC"/>
    <w:rsid w:val="00EA33EB"/>
    <w:rsid w:val="00EA3FDC"/>
    <w:rsid w:val="00EA5A4E"/>
    <w:rsid w:val="00EA6337"/>
    <w:rsid w:val="00EA6CBD"/>
    <w:rsid w:val="00EB0051"/>
    <w:rsid w:val="00EB0663"/>
    <w:rsid w:val="00EB30A3"/>
    <w:rsid w:val="00EB326D"/>
    <w:rsid w:val="00EB33B6"/>
    <w:rsid w:val="00EB46C6"/>
    <w:rsid w:val="00EB471C"/>
    <w:rsid w:val="00EB4E0C"/>
    <w:rsid w:val="00EB5C8B"/>
    <w:rsid w:val="00EB73CC"/>
    <w:rsid w:val="00EB782D"/>
    <w:rsid w:val="00EC09DD"/>
    <w:rsid w:val="00EC1168"/>
    <w:rsid w:val="00EC170D"/>
    <w:rsid w:val="00EC2EE1"/>
    <w:rsid w:val="00EC48D8"/>
    <w:rsid w:val="00EC5EE6"/>
    <w:rsid w:val="00EC7761"/>
    <w:rsid w:val="00ED013A"/>
    <w:rsid w:val="00ED0979"/>
    <w:rsid w:val="00ED1DD4"/>
    <w:rsid w:val="00ED51C3"/>
    <w:rsid w:val="00ED5B6E"/>
    <w:rsid w:val="00ED5D72"/>
    <w:rsid w:val="00ED6944"/>
    <w:rsid w:val="00ED71D0"/>
    <w:rsid w:val="00EE030E"/>
    <w:rsid w:val="00EE1B3C"/>
    <w:rsid w:val="00EE20D3"/>
    <w:rsid w:val="00EE23FD"/>
    <w:rsid w:val="00EE322D"/>
    <w:rsid w:val="00EE608B"/>
    <w:rsid w:val="00EF09C2"/>
    <w:rsid w:val="00EF0CB8"/>
    <w:rsid w:val="00EF17C4"/>
    <w:rsid w:val="00EF1A4A"/>
    <w:rsid w:val="00EF4461"/>
    <w:rsid w:val="00EF476D"/>
    <w:rsid w:val="00F017BD"/>
    <w:rsid w:val="00F038D0"/>
    <w:rsid w:val="00F05293"/>
    <w:rsid w:val="00F05358"/>
    <w:rsid w:val="00F05CB5"/>
    <w:rsid w:val="00F06FB8"/>
    <w:rsid w:val="00F071AE"/>
    <w:rsid w:val="00F1199C"/>
    <w:rsid w:val="00F13A9C"/>
    <w:rsid w:val="00F140A2"/>
    <w:rsid w:val="00F15D53"/>
    <w:rsid w:val="00F15EDB"/>
    <w:rsid w:val="00F1684E"/>
    <w:rsid w:val="00F17A54"/>
    <w:rsid w:val="00F20480"/>
    <w:rsid w:val="00F23393"/>
    <w:rsid w:val="00F2451F"/>
    <w:rsid w:val="00F24E7A"/>
    <w:rsid w:val="00F30D51"/>
    <w:rsid w:val="00F324FF"/>
    <w:rsid w:val="00F3264B"/>
    <w:rsid w:val="00F33003"/>
    <w:rsid w:val="00F34074"/>
    <w:rsid w:val="00F34966"/>
    <w:rsid w:val="00F425E7"/>
    <w:rsid w:val="00F43E20"/>
    <w:rsid w:val="00F45A34"/>
    <w:rsid w:val="00F47FDF"/>
    <w:rsid w:val="00F512A2"/>
    <w:rsid w:val="00F519D6"/>
    <w:rsid w:val="00F54C0E"/>
    <w:rsid w:val="00F55EB1"/>
    <w:rsid w:val="00F564A0"/>
    <w:rsid w:val="00F63717"/>
    <w:rsid w:val="00F67867"/>
    <w:rsid w:val="00F72909"/>
    <w:rsid w:val="00F7443E"/>
    <w:rsid w:val="00F75C44"/>
    <w:rsid w:val="00F76993"/>
    <w:rsid w:val="00F81542"/>
    <w:rsid w:val="00F81DA4"/>
    <w:rsid w:val="00F84414"/>
    <w:rsid w:val="00F860E5"/>
    <w:rsid w:val="00F86FD5"/>
    <w:rsid w:val="00F90F30"/>
    <w:rsid w:val="00F91290"/>
    <w:rsid w:val="00F917BD"/>
    <w:rsid w:val="00F923E3"/>
    <w:rsid w:val="00F936C6"/>
    <w:rsid w:val="00F94E7E"/>
    <w:rsid w:val="00F95E6C"/>
    <w:rsid w:val="00F96A68"/>
    <w:rsid w:val="00FA0799"/>
    <w:rsid w:val="00FA0973"/>
    <w:rsid w:val="00FA1A5A"/>
    <w:rsid w:val="00FA4A44"/>
    <w:rsid w:val="00FA7BE7"/>
    <w:rsid w:val="00FA7F01"/>
    <w:rsid w:val="00FB049B"/>
    <w:rsid w:val="00FB6397"/>
    <w:rsid w:val="00FB79E0"/>
    <w:rsid w:val="00FC65EC"/>
    <w:rsid w:val="00FD123C"/>
    <w:rsid w:val="00FD29D5"/>
    <w:rsid w:val="00FD3440"/>
    <w:rsid w:val="00FE0101"/>
    <w:rsid w:val="00FE2D87"/>
    <w:rsid w:val="00FE31D3"/>
    <w:rsid w:val="00FE47B5"/>
    <w:rsid w:val="00FE5AB2"/>
    <w:rsid w:val="00FE6BBE"/>
    <w:rsid w:val="00FE7662"/>
    <w:rsid w:val="00FE7911"/>
    <w:rsid w:val="00FF0FDF"/>
    <w:rsid w:val="00FF3748"/>
    <w:rsid w:val="00FF4A3B"/>
    <w:rsid w:val="00FF50FE"/>
    <w:rsid w:val="00FF6B9E"/>
    <w:rsid w:val="00FF7814"/>
    <w:rsid w:val="00FF7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DEF2A3"/>
  <w15:docId w15:val="{1AE0FE89-8085-4003-8046-DE9799EBA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noProof/>
      <w:sz w:val="24"/>
      <w:szCs w:val="24"/>
      <w:lang w:val="vi-VN"/>
    </w:rPr>
  </w:style>
  <w:style w:type="paragraph" w:styleId="Heading1">
    <w:name w:val="heading 1"/>
    <w:basedOn w:val="Normal"/>
    <w:next w:val="Normal"/>
    <w:link w:val="Heading1Char"/>
    <w:uiPriority w:val="9"/>
    <w:qFormat/>
    <w:rsid w:val="00BF2514"/>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unhideWhenUsed/>
    <w:qFormat/>
    <w:rsid w:val="00BF2514"/>
    <w:pPr>
      <w:keepNext/>
      <w:spacing w:before="240" w:after="60"/>
      <w:outlineLvl w:val="1"/>
    </w:pPr>
    <w:rPr>
      <w:rFonts w:ascii="Calibri Light" w:hAnsi="Calibri Light"/>
      <w:b/>
      <w:bCs/>
      <w:i/>
      <w:iCs/>
      <w:sz w:val="28"/>
      <w:szCs w:val="28"/>
    </w:rPr>
  </w:style>
  <w:style w:type="paragraph" w:styleId="Heading3">
    <w:name w:val="heading 3"/>
    <w:aliases w:val="_1,: 1.1"/>
    <w:basedOn w:val="Normal"/>
    <w:next w:val="Normal"/>
    <w:link w:val="Heading3Char"/>
    <w:uiPriority w:val="9"/>
    <w:qFormat/>
    <w:rsid w:val="005E2BAD"/>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BB3E62"/>
    <w:pPr>
      <w:keepNext/>
      <w:outlineLvl w:val="3"/>
    </w:pPr>
    <w:rPr>
      <w:rFonts w:ascii="VNI-Times" w:hAnsi="VNI-Times"/>
      <w:color w:val="000000"/>
      <w:sz w:val="32"/>
      <w:szCs w:val="20"/>
    </w:rPr>
  </w:style>
  <w:style w:type="paragraph" w:styleId="Heading5">
    <w:name w:val="heading 5"/>
    <w:basedOn w:val="Normal"/>
    <w:next w:val="Normal"/>
    <w:link w:val="Heading5Char"/>
    <w:uiPriority w:val="9"/>
    <w:semiHidden/>
    <w:unhideWhenUsed/>
    <w:qFormat/>
    <w:rsid w:val="006F72CF"/>
    <w:pPr>
      <w:keepNext/>
      <w:keepLines/>
      <w:spacing w:before="200" w:line="276" w:lineRule="auto"/>
      <w:outlineLvl w:val="4"/>
    </w:pPr>
    <w:rPr>
      <w:rFonts w:asciiTheme="majorHAnsi" w:eastAsiaTheme="majorEastAsia" w:hAnsiTheme="majorHAnsi" w:cstheme="majorBidi"/>
      <w:color w:val="1F4D78" w:themeColor="accent1" w:themeShade="7F"/>
      <w:sz w:val="22"/>
      <w:szCs w:val="22"/>
    </w:rPr>
  </w:style>
  <w:style w:type="paragraph" w:styleId="Heading6">
    <w:name w:val="heading 6"/>
    <w:basedOn w:val="Normal"/>
    <w:next w:val="Normal"/>
    <w:link w:val="Heading6Char"/>
    <w:uiPriority w:val="9"/>
    <w:semiHidden/>
    <w:unhideWhenUsed/>
    <w:qFormat/>
    <w:rsid w:val="006F72CF"/>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rPr>
  </w:style>
  <w:style w:type="paragraph" w:styleId="Heading7">
    <w:name w:val="heading 7"/>
    <w:basedOn w:val="Normal"/>
    <w:next w:val="Normal"/>
    <w:link w:val="Heading7Char"/>
    <w:uiPriority w:val="9"/>
    <w:semiHidden/>
    <w:unhideWhenUsed/>
    <w:qFormat/>
    <w:rsid w:val="006F72CF"/>
    <w:pPr>
      <w:keepNext/>
      <w:keepLines/>
      <w:spacing w:before="200" w:line="276" w:lineRule="auto"/>
      <w:outlineLvl w:val="6"/>
    </w:pPr>
    <w:rPr>
      <w:rFonts w:asciiTheme="majorHAnsi" w:eastAsiaTheme="majorEastAsia" w:hAnsiTheme="majorHAnsi" w:cstheme="majorBidi"/>
      <w:i/>
      <w:iCs/>
      <w:color w:val="404040" w:themeColor="text1" w:themeTint="BF"/>
      <w:sz w:val="22"/>
      <w:szCs w:val="22"/>
    </w:rPr>
  </w:style>
  <w:style w:type="paragraph" w:styleId="Heading8">
    <w:name w:val="heading 8"/>
    <w:basedOn w:val="Normal"/>
    <w:next w:val="Normal"/>
    <w:link w:val="Heading8Char"/>
    <w:uiPriority w:val="9"/>
    <w:semiHidden/>
    <w:unhideWhenUsed/>
    <w:qFormat/>
    <w:rsid w:val="006F72CF"/>
    <w:pPr>
      <w:keepNext/>
      <w:keepLines/>
      <w:spacing w:before="200" w:line="276" w:lineRule="auto"/>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6F72CF"/>
    <w:pPr>
      <w:keepNext/>
      <w:keepLines/>
      <w:spacing w:before="20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BB3E62"/>
    <w:pPr>
      <w:spacing w:after="160" w:line="240" w:lineRule="exact"/>
    </w:pPr>
    <w:rPr>
      <w:sz w:val="28"/>
      <w:szCs w:val="22"/>
    </w:rPr>
  </w:style>
  <w:style w:type="paragraph" w:styleId="Header">
    <w:name w:val="header"/>
    <w:basedOn w:val="Normal"/>
    <w:link w:val="HeaderChar"/>
    <w:uiPriority w:val="99"/>
    <w:rsid w:val="00BB3E62"/>
    <w:pPr>
      <w:tabs>
        <w:tab w:val="center" w:pos="4320"/>
        <w:tab w:val="right" w:pos="8640"/>
      </w:tabs>
    </w:pPr>
  </w:style>
  <w:style w:type="character" w:customStyle="1" w:styleId="apple-converted-space">
    <w:name w:val="apple-converted-space"/>
    <w:basedOn w:val="DefaultParagraphFont"/>
    <w:rsid w:val="00BB3E62"/>
  </w:style>
  <w:style w:type="character" w:customStyle="1" w:styleId="grame">
    <w:name w:val="grame"/>
    <w:basedOn w:val="DefaultParagraphFont"/>
    <w:rsid w:val="00BB3E62"/>
  </w:style>
  <w:style w:type="paragraph" w:styleId="BodyText">
    <w:name w:val="Body Text"/>
    <w:basedOn w:val="Normal"/>
    <w:link w:val="BodyTextChar"/>
    <w:rsid w:val="00BB3E62"/>
    <w:pPr>
      <w:tabs>
        <w:tab w:val="left" w:pos="709"/>
      </w:tabs>
      <w:jc w:val="both"/>
    </w:pPr>
    <w:rPr>
      <w:rFonts w:ascii="VNI-Times" w:hAnsi="VNI-Times"/>
      <w:color w:val="000000"/>
      <w:sz w:val="26"/>
      <w:szCs w:val="20"/>
    </w:rPr>
  </w:style>
  <w:style w:type="paragraph" w:styleId="BodyText3">
    <w:name w:val="Body Text 3"/>
    <w:basedOn w:val="Normal"/>
    <w:link w:val="BodyText3Char"/>
    <w:uiPriority w:val="99"/>
    <w:rsid w:val="00BB3E62"/>
    <w:pPr>
      <w:spacing w:after="120"/>
    </w:pPr>
    <w:rPr>
      <w:rFonts w:ascii=".VnTime" w:hAnsi=".VnTime"/>
      <w:bCs/>
      <w:sz w:val="16"/>
      <w:szCs w:val="16"/>
    </w:rPr>
  </w:style>
  <w:style w:type="character" w:styleId="PageNumber">
    <w:name w:val="page number"/>
    <w:basedOn w:val="DefaultParagraphFont"/>
    <w:rsid w:val="00BB3E62"/>
  </w:style>
  <w:style w:type="paragraph" w:styleId="Footer">
    <w:name w:val="footer"/>
    <w:basedOn w:val="Normal"/>
    <w:link w:val="FooterChar"/>
    <w:uiPriority w:val="99"/>
    <w:rsid w:val="00BB3E62"/>
    <w:pPr>
      <w:tabs>
        <w:tab w:val="center" w:pos="4320"/>
        <w:tab w:val="right" w:pos="8640"/>
      </w:tabs>
    </w:pPr>
  </w:style>
  <w:style w:type="paragraph" w:customStyle="1" w:styleId="Char">
    <w:name w:val="Char"/>
    <w:basedOn w:val="Normal"/>
    <w:autoRedefine/>
    <w:rsid w:val="006A3894"/>
    <w:pPr>
      <w:spacing w:after="160" w:line="240" w:lineRule="exact"/>
    </w:pPr>
    <w:rPr>
      <w:sz w:val="21"/>
      <w:szCs w:val="21"/>
    </w:rPr>
  </w:style>
  <w:style w:type="paragraph" w:customStyle="1" w:styleId="CharCharChar">
    <w:name w:val="Char Char Char"/>
    <w:basedOn w:val="Normal"/>
    <w:rsid w:val="005361D3"/>
    <w:pPr>
      <w:spacing w:after="160" w:line="240" w:lineRule="exact"/>
    </w:pPr>
    <w:rPr>
      <w:rFonts w:ascii="Verdana" w:hAnsi="Verdana"/>
      <w:sz w:val="20"/>
      <w:szCs w:val="20"/>
    </w:rPr>
  </w:style>
  <w:style w:type="paragraph" w:customStyle="1" w:styleId="CharCharCharChar">
    <w:name w:val="Char Char Char Char"/>
    <w:basedOn w:val="Normal"/>
    <w:autoRedefine/>
    <w:rsid w:val="00172643"/>
    <w:pPr>
      <w:spacing w:after="160" w:line="240" w:lineRule="exact"/>
    </w:pPr>
    <w:rPr>
      <w:sz w:val="21"/>
      <w:szCs w:val="20"/>
    </w:rPr>
  </w:style>
  <w:style w:type="paragraph" w:customStyle="1" w:styleId="CharCharCharCharCharCharCharCharCharCharCharCharChar">
    <w:name w:val="Char Char Char Char Char Char Char Char Char Char Char Char Char"/>
    <w:basedOn w:val="Normal"/>
    <w:next w:val="Normal"/>
    <w:autoRedefine/>
    <w:semiHidden/>
    <w:rsid w:val="00561D5B"/>
    <w:pPr>
      <w:spacing w:before="120" w:after="120" w:line="312" w:lineRule="auto"/>
    </w:pPr>
    <w:rPr>
      <w:sz w:val="28"/>
      <w:szCs w:val="28"/>
    </w:rPr>
  </w:style>
  <w:style w:type="paragraph" w:customStyle="1" w:styleId="CharCharCharCharCharCharChar">
    <w:name w:val="Char Char Char Char Char Char Char"/>
    <w:autoRedefine/>
    <w:rsid w:val="005E2BAD"/>
    <w:pPr>
      <w:tabs>
        <w:tab w:val="left" w:pos="1152"/>
      </w:tabs>
      <w:spacing w:before="120" w:after="120" w:line="312" w:lineRule="auto"/>
    </w:pPr>
    <w:rPr>
      <w:rFonts w:ascii="Arial" w:hAnsi="Arial" w:cs="Arial"/>
      <w:sz w:val="26"/>
      <w:szCs w:val="26"/>
    </w:rPr>
  </w:style>
  <w:style w:type="character" w:customStyle="1" w:styleId="Heading3Char">
    <w:name w:val="Heading 3 Char"/>
    <w:aliases w:val="_1 Char,: 1.1 Char"/>
    <w:link w:val="Heading3"/>
    <w:uiPriority w:val="9"/>
    <w:locked/>
    <w:rsid w:val="005E2BAD"/>
    <w:rPr>
      <w:rFonts w:ascii="Arial" w:hAnsi="Arial" w:cs="Arial"/>
      <w:b/>
      <w:bCs/>
      <w:sz w:val="26"/>
      <w:szCs w:val="26"/>
      <w:lang w:val="en-US" w:eastAsia="en-US" w:bidi="ar-SA"/>
    </w:rPr>
  </w:style>
  <w:style w:type="paragraph" w:styleId="NormalWeb">
    <w:name w:val="Normal (Web)"/>
    <w:basedOn w:val="Normal"/>
    <w:uiPriority w:val="99"/>
    <w:rsid w:val="00565617"/>
    <w:pPr>
      <w:spacing w:before="100" w:beforeAutospacing="1" w:after="100" w:afterAutospacing="1"/>
    </w:pPr>
  </w:style>
  <w:style w:type="paragraph" w:styleId="BodyText2">
    <w:name w:val="Body Text 2"/>
    <w:basedOn w:val="Normal"/>
    <w:link w:val="BodyText2Char"/>
    <w:uiPriority w:val="99"/>
    <w:rsid w:val="00565617"/>
    <w:pPr>
      <w:spacing w:after="120" w:line="480" w:lineRule="auto"/>
    </w:pPr>
  </w:style>
  <w:style w:type="character" w:customStyle="1" w:styleId="BodyText2Char">
    <w:name w:val="Body Text 2 Char"/>
    <w:link w:val="BodyText2"/>
    <w:uiPriority w:val="99"/>
    <w:rsid w:val="00565617"/>
    <w:rPr>
      <w:sz w:val="24"/>
      <w:szCs w:val="24"/>
      <w:lang w:val="en-US" w:eastAsia="en-US" w:bidi="ar-SA"/>
    </w:rPr>
  </w:style>
  <w:style w:type="paragraph" w:customStyle="1" w:styleId="CharCharCharCharCharChar">
    <w:name w:val="Char Char Char Char Char Char"/>
    <w:basedOn w:val="Normal"/>
    <w:rsid w:val="00565617"/>
    <w:pPr>
      <w:spacing w:after="160" w:line="240" w:lineRule="exact"/>
    </w:pPr>
    <w:rPr>
      <w:rFonts w:ascii="Tahoma" w:hAnsi="Tahoma"/>
      <w:sz w:val="20"/>
      <w:szCs w:val="20"/>
      <w:lang w:val="en-GB"/>
    </w:rPr>
  </w:style>
  <w:style w:type="paragraph" w:customStyle="1" w:styleId="Char0">
    <w:name w:val="Char"/>
    <w:basedOn w:val="Normal"/>
    <w:rsid w:val="00280870"/>
    <w:pPr>
      <w:pageBreakBefore/>
      <w:spacing w:before="100" w:beforeAutospacing="1" w:after="100" w:afterAutospacing="1"/>
      <w:jc w:val="both"/>
    </w:pPr>
    <w:rPr>
      <w:rFonts w:ascii="Tahoma" w:hAnsi="Tahoma"/>
      <w:sz w:val="20"/>
      <w:szCs w:val="20"/>
    </w:rPr>
  </w:style>
  <w:style w:type="character" w:customStyle="1" w:styleId="apple-style-span">
    <w:name w:val="apple-style-span"/>
    <w:basedOn w:val="DefaultParagraphFont"/>
    <w:rsid w:val="0045440B"/>
  </w:style>
  <w:style w:type="paragraph" w:customStyle="1" w:styleId="CharCharCharCharCharCharCharCharCharCharCharCharCharCharCharCharCharChar">
    <w:name w:val="Char Char Char Char Char Char Char Char Char Char Char Char Char Char Char Char Char Char"/>
    <w:basedOn w:val="Normal"/>
    <w:rsid w:val="00EA5A4E"/>
    <w:pPr>
      <w:spacing w:after="160" w:line="240" w:lineRule="exact"/>
    </w:pPr>
    <w:rPr>
      <w:rFonts w:ascii="Verdana" w:hAnsi="Verdana"/>
      <w:sz w:val="3276"/>
      <w:szCs w:val="20"/>
    </w:rPr>
  </w:style>
  <w:style w:type="paragraph" w:styleId="BodyTextIndent3">
    <w:name w:val="Body Text Indent 3"/>
    <w:basedOn w:val="Normal"/>
    <w:link w:val="BodyTextIndent3Char"/>
    <w:rsid w:val="00807C83"/>
    <w:pPr>
      <w:spacing w:after="120"/>
      <w:ind w:left="360"/>
    </w:pPr>
    <w:rPr>
      <w:rFonts w:ascii="Times New Roman Bold" w:hAnsi="Times New Roman Bold"/>
      <w:sz w:val="16"/>
      <w:szCs w:val="16"/>
    </w:rPr>
  </w:style>
  <w:style w:type="character" w:customStyle="1" w:styleId="BodyTextIndent3Char">
    <w:name w:val="Body Text Indent 3 Char"/>
    <w:link w:val="BodyTextIndent3"/>
    <w:rsid w:val="00807C83"/>
    <w:rPr>
      <w:rFonts w:ascii="Times New Roman Bold" w:hAnsi="Times New Roman Bold"/>
      <w:sz w:val="16"/>
      <w:szCs w:val="16"/>
    </w:rPr>
  </w:style>
  <w:style w:type="paragraph" w:styleId="FootnoteText">
    <w:name w:val="footnote text"/>
    <w:basedOn w:val="Normal"/>
    <w:link w:val="FootnoteTextChar"/>
    <w:rsid w:val="00807C83"/>
    <w:rPr>
      <w:rFonts w:eastAsia="Arial"/>
      <w:sz w:val="20"/>
      <w:szCs w:val="20"/>
    </w:rPr>
  </w:style>
  <w:style w:type="character" w:customStyle="1" w:styleId="FootnoteTextChar">
    <w:name w:val="Footnote Text Char"/>
    <w:link w:val="FootnoteText"/>
    <w:rsid w:val="00807C83"/>
    <w:rPr>
      <w:rFonts w:eastAsia="Arial"/>
    </w:rPr>
  </w:style>
  <w:style w:type="character" w:customStyle="1" w:styleId="BodyTextChar">
    <w:name w:val="Body Text Char"/>
    <w:link w:val="BodyText"/>
    <w:locked/>
    <w:rsid w:val="00200480"/>
    <w:rPr>
      <w:rFonts w:ascii="VNI-Times" w:hAnsi="VNI-Times"/>
      <w:color w:val="000000"/>
      <w:sz w:val="26"/>
      <w:lang w:eastAsia="en-US" w:bidi="ar-SA"/>
    </w:rPr>
  </w:style>
  <w:style w:type="character" w:styleId="Strong">
    <w:name w:val="Strong"/>
    <w:uiPriority w:val="22"/>
    <w:qFormat/>
    <w:rsid w:val="00C248DE"/>
    <w:rPr>
      <w:b/>
      <w:bCs/>
    </w:rPr>
  </w:style>
  <w:style w:type="character" w:customStyle="1" w:styleId="HeaderChar">
    <w:name w:val="Header Char"/>
    <w:link w:val="Header"/>
    <w:uiPriority w:val="99"/>
    <w:locked/>
    <w:rsid w:val="0037396D"/>
    <w:rPr>
      <w:sz w:val="24"/>
      <w:szCs w:val="24"/>
    </w:rPr>
  </w:style>
  <w:style w:type="character" w:customStyle="1" w:styleId="CharChar5">
    <w:name w:val="Char Char5"/>
    <w:semiHidden/>
    <w:locked/>
    <w:rsid w:val="00D217D5"/>
    <w:rPr>
      <w:rFonts w:eastAsia="Times New Roman" w:cs="Times New Roman"/>
      <w:sz w:val="22"/>
      <w:szCs w:val="22"/>
      <w:lang w:val="en-US"/>
    </w:rPr>
  </w:style>
  <w:style w:type="character" w:customStyle="1" w:styleId="Heading1Char">
    <w:name w:val="Heading 1 Char"/>
    <w:link w:val="Heading1"/>
    <w:uiPriority w:val="9"/>
    <w:rsid w:val="00BF2514"/>
    <w:rPr>
      <w:rFonts w:ascii="Calibri Light" w:eastAsia="Times New Roman" w:hAnsi="Calibri Light" w:cs="Times New Roman"/>
      <w:b/>
      <w:bCs/>
      <w:kern w:val="32"/>
      <w:sz w:val="32"/>
      <w:szCs w:val="32"/>
    </w:rPr>
  </w:style>
  <w:style w:type="character" w:customStyle="1" w:styleId="Heading2Char">
    <w:name w:val="Heading 2 Char"/>
    <w:link w:val="Heading2"/>
    <w:uiPriority w:val="9"/>
    <w:rsid w:val="00BF2514"/>
    <w:rPr>
      <w:rFonts w:ascii="Calibri Light" w:eastAsia="Times New Roman" w:hAnsi="Calibri Light" w:cs="Times New Roman"/>
      <w:b/>
      <w:bCs/>
      <w:i/>
      <w:iCs/>
      <w:sz w:val="28"/>
      <w:szCs w:val="28"/>
    </w:rPr>
  </w:style>
  <w:style w:type="paragraph" w:styleId="ListParagraph">
    <w:name w:val="List Paragraph"/>
    <w:basedOn w:val="Normal"/>
    <w:uiPriority w:val="34"/>
    <w:qFormat/>
    <w:rsid w:val="000F5F1F"/>
    <w:pPr>
      <w:ind w:left="720"/>
      <w:contextualSpacing/>
    </w:pPr>
  </w:style>
  <w:style w:type="paragraph" w:styleId="NoSpacing">
    <w:name w:val="No Spacing"/>
    <w:uiPriority w:val="1"/>
    <w:qFormat/>
    <w:rsid w:val="00533F0C"/>
    <w:pPr>
      <w:jc w:val="both"/>
    </w:pPr>
    <w:rPr>
      <w:rFonts w:eastAsia="Arial"/>
      <w:sz w:val="26"/>
      <w:szCs w:val="22"/>
      <w:lang w:val="vi-VN"/>
    </w:rPr>
  </w:style>
  <w:style w:type="character" w:customStyle="1" w:styleId="Bodytext2Bold">
    <w:name w:val="Body text (2) + Bold"/>
    <w:rsid w:val="000C1440"/>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paragraph" w:styleId="BalloonText">
    <w:name w:val="Balloon Text"/>
    <w:basedOn w:val="Normal"/>
    <w:link w:val="BalloonTextChar"/>
    <w:semiHidden/>
    <w:unhideWhenUsed/>
    <w:rsid w:val="00D12822"/>
    <w:rPr>
      <w:rFonts w:ascii="Segoe UI" w:hAnsi="Segoe UI" w:cs="Segoe UI"/>
      <w:sz w:val="18"/>
      <w:szCs w:val="18"/>
    </w:rPr>
  </w:style>
  <w:style w:type="character" w:customStyle="1" w:styleId="BalloonTextChar">
    <w:name w:val="Balloon Text Char"/>
    <w:basedOn w:val="DefaultParagraphFont"/>
    <w:link w:val="BalloonText"/>
    <w:semiHidden/>
    <w:rsid w:val="00D12822"/>
    <w:rPr>
      <w:rFonts w:ascii="Segoe UI" w:hAnsi="Segoe UI" w:cs="Segoe UI"/>
      <w:sz w:val="18"/>
      <w:szCs w:val="18"/>
    </w:rPr>
  </w:style>
  <w:style w:type="character" w:styleId="Hyperlink">
    <w:name w:val="Hyperlink"/>
    <w:basedOn w:val="DefaultParagraphFont"/>
    <w:uiPriority w:val="99"/>
    <w:unhideWhenUsed/>
    <w:rsid w:val="009575DD"/>
    <w:rPr>
      <w:color w:val="0000FF"/>
      <w:u w:val="single"/>
    </w:rPr>
  </w:style>
  <w:style w:type="paragraph" w:customStyle="1" w:styleId="CharCharCharCharCharCharCharCharCharChar">
    <w:name w:val="Char Char Char Char Char Char Char Char Char Char"/>
    <w:basedOn w:val="Normal"/>
    <w:autoRedefine/>
    <w:rsid w:val="009575DD"/>
    <w:pPr>
      <w:spacing w:after="160" w:line="240" w:lineRule="exact"/>
    </w:pPr>
    <w:rPr>
      <w:sz w:val="21"/>
      <w:szCs w:val="20"/>
    </w:rPr>
  </w:style>
  <w:style w:type="paragraph" w:customStyle="1" w:styleId="CharCharCharCharCharCharCharCharCharChar0">
    <w:name w:val="Char Char Char Char Char Char Char Char Char Char"/>
    <w:basedOn w:val="Normal"/>
    <w:autoRedefine/>
    <w:rsid w:val="0076232D"/>
    <w:pPr>
      <w:spacing w:after="160" w:line="240" w:lineRule="exact"/>
    </w:pPr>
    <w:rPr>
      <w:sz w:val="21"/>
      <w:szCs w:val="20"/>
    </w:rPr>
  </w:style>
  <w:style w:type="character" w:styleId="FollowedHyperlink">
    <w:name w:val="FollowedHyperlink"/>
    <w:basedOn w:val="DefaultParagraphFont"/>
    <w:semiHidden/>
    <w:unhideWhenUsed/>
    <w:rsid w:val="00361C26"/>
    <w:rPr>
      <w:color w:val="954F72" w:themeColor="followedHyperlink"/>
      <w:u w:val="single"/>
    </w:rPr>
  </w:style>
  <w:style w:type="character" w:styleId="CommentReference">
    <w:name w:val="annotation reference"/>
    <w:basedOn w:val="DefaultParagraphFont"/>
    <w:semiHidden/>
    <w:unhideWhenUsed/>
    <w:rsid w:val="002D56F4"/>
    <w:rPr>
      <w:sz w:val="16"/>
      <w:szCs w:val="16"/>
    </w:rPr>
  </w:style>
  <w:style w:type="paragraph" w:styleId="CommentText">
    <w:name w:val="annotation text"/>
    <w:basedOn w:val="Normal"/>
    <w:link w:val="CommentTextChar"/>
    <w:semiHidden/>
    <w:unhideWhenUsed/>
    <w:rsid w:val="002D56F4"/>
    <w:rPr>
      <w:sz w:val="20"/>
      <w:szCs w:val="20"/>
    </w:rPr>
  </w:style>
  <w:style w:type="character" w:customStyle="1" w:styleId="CommentTextChar">
    <w:name w:val="Comment Text Char"/>
    <w:basedOn w:val="DefaultParagraphFont"/>
    <w:link w:val="CommentText"/>
    <w:semiHidden/>
    <w:rsid w:val="002D56F4"/>
  </w:style>
  <w:style w:type="paragraph" w:styleId="CommentSubject">
    <w:name w:val="annotation subject"/>
    <w:basedOn w:val="CommentText"/>
    <w:next w:val="CommentText"/>
    <w:link w:val="CommentSubjectChar"/>
    <w:semiHidden/>
    <w:unhideWhenUsed/>
    <w:rsid w:val="002D56F4"/>
    <w:rPr>
      <w:b/>
      <w:bCs/>
    </w:rPr>
  </w:style>
  <w:style w:type="character" w:customStyle="1" w:styleId="CommentSubjectChar">
    <w:name w:val="Comment Subject Char"/>
    <w:basedOn w:val="CommentTextChar"/>
    <w:link w:val="CommentSubject"/>
    <w:semiHidden/>
    <w:rsid w:val="002D56F4"/>
    <w:rPr>
      <w:b/>
      <w:bCs/>
    </w:rPr>
  </w:style>
  <w:style w:type="character" w:customStyle="1" w:styleId="Heading5Char">
    <w:name w:val="Heading 5 Char"/>
    <w:basedOn w:val="DefaultParagraphFont"/>
    <w:link w:val="Heading5"/>
    <w:uiPriority w:val="9"/>
    <w:semiHidden/>
    <w:rsid w:val="006F72CF"/>
    <w:rPr>
      <w:rFonts w:asciiTheme="majorHAnsi" w:eastAsiaTheme="majorEastAsia" w:hAnsiTheme="majorHAnsi" w:cstheme="majorBidi"/>
      <w:color w:val="1F4D78" w:themeColor="accent1" w:themeShade="7F"/>
      <w:sz w:val="22"/>
      <w:szCs w:val="22"/>
    </w:rPr>
  </w:style>
  <w:style w:type="character" w:customStyle="1" w:styleId="Heading6Char">
    <w:name w:val="Heading 6 Char"/>
    <w:basedOn w:val="DefaultParagraphFont"/>
    <w:link w:val="Heading6"/>
    <w:uiPriority w:val="9"/>
    <w:semiHidden/>
    <w:rsid w:val="006F72CF"/>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semiHidden/>
    <w:rsid w:val="006F72CF"/>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6F72CF"/>
    <w:rPr>
      <w:rFonts w:asciiTheme="majorHAnsi" w:eastAsiaTheme="majorEastAsia" w:hAnsiTheme="majorHAnsi" w:cstheme="majorBidi"/>
      <w:color w:val="5B9BD5" w:themeColor="accent1"/>
    </w:rPr>
  </w:style>
  <w:style w:type="character" w:customStyle="1" w:styleId="Heading9Char">
    <w:name w:val="Heading 9 Char"/>
    <w:basedOn w:val="DefaultParagraphFont"/>
    <w:link w:val="Heading9"/>
    <w:uiPriority w:val="9"/>
    <w:semiHidden/>
    <w:rsid w:val="006F72CF"/>
    <w:rPr>
      <w:rFonts w:asciiTheme="majorHAnsi" w:eastAsiaTheme="majorEastAsia" w:hAnsiTheme="majorHAnsi" w:cstheme="majorBidi"/>
      <w:i/>
      <w:iCs/>
      <w:color w:val="404040" w:themeColor="text1" w:themeTint="BF"/>
    </w:rPr>
  </w:style>
  <w:style w:type="character" w:customStyle="1" w:styleId="FooterChar">
    <w:name w:val="Footer Char"/>
    <w:basedOn w:val="DefaultParagraphFont"/>
    <w:link w:val="Footer"/>
    <w:uiPriority w:val="99"/>
    <w:rsid w:val="006F72CF"/>
    <w:rPr>
      <w:sz w:val="24"/>
      <w:szCs w:val="24"/>
    </w:rPr>
  </w:style>
  <w:style w:type="paragraph" w:styleId="Title">
    <w:name w:val="Title"/>
    <w:basedOn w:val="Normal"/>
    <w:next w:val="Normal"/>
    <w:link w:val="TitleChar"/>
    <w:uiPriority w:val="10"/>
    <w:qFormat/>
    <w:rsid w:val="006F72CF"/>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6F72CF"/>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6F72CF"/>
    <w:pPr>
      <w:numPr>
        <w:ilvl w:val="1"/>
      </w:numPr>
      <w:spacing w:after="200" w:line="276" w:lineRule="auto"/>
    </w:pPr>
    <w:rPr>
      <w:rFonts w:asciiTheme="majorHAnsi" w:eastAsiaTheme="majorEastAsia" w:hAnsiTheme="majorHAnsi" w:cstheme="majorBidi"/>
      <w:i/>
      <w:iCs/>
      <w:color w:val="5B9BD5" w:themeColor="accent1"/>
      <w:spacing w:val="15"/>
    </w:rPr>
  </w:style>
  <w:style w:type="character" w:customStyle="1" w:styleId="SubtitleChar">
    <w:name w:val="Subtitle Char"/>
    <w:basedOn w:val="DefaultParagraphFont"/>
    <w:link w:val="Subtitle"/>
    <w:uiPriority w:val="11"/>
    <w:rsid w:val="006F72CF"/>
    <w:rPr>
      <w:rFonts w:asciiTheme="majorHAnsi" w:eastAsiaTheme="majorEastAsia" w:hAnsiTheme="majorHAnsi" w:cstheme="majorBidi"/>
      <w:i/>
      <w:iCs/>
      <w:color w:val="5B9BD5" w:themeColor="accent1"/>
      <w:spacing w:val="15"/>
      <w:sz w:val="24"/>
      <w:szCs w:val="24"/>
    </w:rPr>
  </w:style>
  <w:style w:type="character" w:customStyle="1" w:styleId="BodyText3Char">
    <w:name w:val="Body Text 3 Char"/>
    <w:basedOn w:val="DefaultParagraphFont"/>
    <w:link w:val="BodyText3"/>
    <w:uiPriority w:val="99"/>
    <w:rsid w:val="006F72CF"/>
    <w:rPr>
      <w:rFonts w:ascii=".VnTime" w:hAnsi=".VnTime"/>
      <w:bCs/>
      <w:sz w:val="16"/>
      <w:szCs w:val="16"/>
    </w:rPr>
  </w:style>
  <w:style w:type="paragraph" w:styleId="List">
    <w:name w:val="List"/>
    <w:basedOn w:val="Normal"/>
    <w:uiPriority w:val="99"/>
    <w:unhideWhenUsed/>
    <w:rsid w:val="006F72CF"/>
    <w:pPr>
      <w:spacing w:after="200" w:line="276" w:lineRule="auto"/>
      <w:ind w:left="360" w:hanging="360"/>
      <w:contextualSpacing/>
    </w:pPr>
    <w:rPr>
      <w:rFonts w:asciiTheme="minorHAnsi" w:eastAsiaTheme="minorEastAsia" w:hAnsiTheme="minorHAnsi" w:cstheme="minorBidi"/>
      <w:sz w:val="22"/>
      <w:szCs w:val="22"/>
    </w:rPr>
  </w:style>
  <w:style w:type="paragraph" w:styleId="List2">
    <w:name w:val="List 2"/>
    <w:basedOn w:val="Normal"/>
    <w:uiPriority w:val="99"/>
    <w:unhideWhenUsed/>
    <w:rsid w:val="006F72CF"/>
    <w:pPr>
      <w:spacing w:after="200" w:line="276" w:lineRule="auto"/>
      <w:ind w:left="720" w:hanging="360"/>
      <w:contextualSpacing/>
    </w:pPr>
    <w:rPr>
      <w:rFonts w:asciiTheme="minorHAnsi" w:eastAsiaTheme="minorEastAsia" w:hAnsiTheme="minorHAnsi" w:cstheme="minorBidi"/>
      <w:sz w:val="22"/>
      <w:szCs w:val="22"/>
    </w:rPr>
  </w:style>
  <w:style w:type="paragraph" w:styleId="List3">
    <w:name w:val="List 3"/>
    <w:basedOn w:val="Normal"/>
    <w:uiPriority w:val="99"/>
    <w:unhideWhenUsed/>
    <w:rsid w:val="006F72CF"/>
    <w:pPr>
      <w:spacing w:after="200" w:line="276" w:lineRule="auto"/>
      <w:ind w:left="1080" w:hanging="360"/>
      <w:contextualSpacing/>
    </w:pPr>
    <w:rPr>
      <w:rFonts w:asciiTheme="minorHAnsi" w:eastAsiaTheme="minorEastAsia" w:hAnsiTheme="minorHAnsi" w:cstheme="minorBidi"/>
      <w:sz w:val="22"/>
      <w:szCs w:val="22"/>
    </w:rPr>
  </w:style>
  <w:style w:type="paragraph" w:styleId="ListBullet">
    <w:name w:val="List Bullet"/>
    <w:basedOn w:val="Normal"/>
    <w:uiPriority w:val="99"/>
    <w:unhideWhenUsed/>
    <w:rsid w:val="006F72CF"/>
    <w:pPr>
      <w:numPr>
        <w:numId w:val="14"/>
      </w:numPr>
      <w:tabs>
        <w:tab w:val="clear" w:pos="360"/>
      </w:tabs>
      <w:spacing w:after="200" w:line="276" w:lineRule="auto"/>
      <w:ind w:left="0" w:firstLine="0"/>
      <w:contextualSpacing/>
    </w:pPr>
    <w:rPr>
      <w:rFonts w:asciiTheme="minorHAnsi" w:eastAsiaTheme="minorEastAsia" w:hAnsiTheme="minorHAnsi" w:cstheme="minorBidi"/>
      <w:sz w:val="22"/>
      <w:szCs w:val="22"/>
    </w:rPr>
  </w:style>
  <w:style w:type="paragraph" w:styleId="ListBullet2">
    <w:name w:val="List Bullet 2"/>
    <w:basedOn w:val="Normal"/>
    <w:uiPriority w:val="99"/>
    <w:unhideWhenUsed/>
    <w:rsid w:val="006F72CF"/>
    <w:pPr>
      <w:numPr>
        <w:numId w:val="15"/>
      </w:numPr>
      <w:tabs>
        <w:tab w:val="clear" w:pos="720"/>
      </w:tabs>
      <w:spacing w:after="200" w:line="276" w:lineRule="auto"/>
      <w:ind w:left="0" w:firstLine="0"/>
      <w:contextualSpacing/>
    </w:pPr>
    <w:rPr>
      <w:rFonts w:asciiTheme="minorHAnsi" w:eastAsiaTheme="minorEastAsia" w:hAnsiTheme="minorHAnsi" w:cstheme="minorBidi"/>
      <w:sz w:val="22"/>
      <w:szCs w:val="22"/>
    </w:rPr>
  </w:style>
  <w:style w:type="paragraph" w:styleId="ListBullet3">
    <w:name w:val="List Bullet 3"/>
    <w:basedOn w:val="Normal"/>
    <w:uiPriority w:val="99"/>
    <w:unhideWhenUsed/>
    <w:rsid w:val="006F72CF"/>
    <w:pPr>
      <w:numPr>
        <w:numId w:val="16"/>
      </w:numPr>
      <w:tabs>
        <w:tab w:val="clear" w:pos="1080"/>
      </w:tabs>
      <w:spacing w:after="200" w:line="276" w:lineRule="auto"/>
      <w:ind w:left="0" w:firstLine="0"/>
      <w:contextualSpacing/>
    </w:pPr>
    <w:rPr>
      <w:rFonts w:asciiTheme="minorHAnsi" w:eastAsiaTheme="minorEastAsia" w:hAnsiTheme="minorHAnsi" w:cstheme="minorBidi"/>
      <w:sz w:val="22"/>
      <w:szCs w:val="22"/>
    </w:rPr>
  </w:style>
  <w:style w:type="paragraph" w:styleId="ListNumber">
    <w:name w:val="List Number"/>
    <w:basedOn w:val="Normal"/>
    <w:uiPriority w:val="99"/>
    <w:unhideWhenUsed/>
    <w:rsid w:val="006F72CF"/>
    <w:pPr>
      <w:numPr>
        <w:numId w:val="18"/>
      </w:numPr>
      <w:tabs>
        <w:tab w:val="clear" w:pos="360"/>
      </w:tabs>
      <w:spacing w:after="200" w:line="276" w:lineRule="auto"/>
      <w:ind w:left="0" w:firstLine="0"/>
      <w:contextualSpacing/>
    </w:pPr>
    <w:rPr>
      <w:rFonts w:asciiTheme="minorHAnsi" w:eastAsiaTheme="minorEastAsia" w:hAnsiTheme="minorHAnsi" w:cstheme="minorBidi"/>
      <w:sz w:val="22"/>
      <w:szCs w:val="22"/>
    </w:rPr>
  </w:style>
  <w:style w:type="paragraph" w:styleId="ListNumber2">
    <w:name w:val="List Number 2"/>
    <w:basedOn w:val="Normal"/>
    <w:uiPriority w:val="99"/>
    <w:unhideWhenUsed/>
    <w:rsid w:val="006F72CF"/>
    <w:pPr>
      <w:numPr>
        <w:numId w:val="19"/>
      </w:numPr>
      <w:tabs>
        <w:tab w:val="clear" w:pos="720"/>
      </w:tabs>
      <w:spacing w:after="200" w:line="276" w:lineRule="auto"/>
      <w:ind w:left="0" w:firstLine="0"/>
      <w:contextualSpacing/>
    </w:pPr>
    <w:rPr>
      <w:rFonts w:asciiTheme="minorHAnsi" w:eastAsiaTheme="minorEastAsia" w:hAnsiTheme="minorHAnsi" w:cstheme="minorBidi"/>
      <w:sz w:val="22"/>
      <w:szCs w:val="22"/>
    </w:rPr>
  </w:style>
  <w:style w:type="paragraph" w:styleId="ListNumber3">
    <w:name w:val="List Number 3"/>
    <w:basedOn w:val="Normal"/>
    <w:uiPriority w:val="99"/>
    <w:unhideWhenUsed/>
    <w:rsid w:val="006F72CF"/>
    <w:pPr>
      <w:numPr>
        <w:numId w:val="20"/>
      </w:numPr>
      <w:tabs>
        <w:tab w:val="clear" w:pos="1080"/>
      </w:tabs>
      <w:spacing w:after="200" w:line="276" w:lineRule="auto"/>
      <w:ind w:left="0" w:firstLine="0"/>
      <w:contextualSpacing/>
    </w:pPr>
    <w:rPr>
      <w:rFonts w:asciiTheme="minorHAnsi" w:eastAsiaTheme="minorEastAsia" w:hAnsiTheme="minorHAnsi" w:cstheme="minorBidi"/>
      <w:sz w:val="22"/>
      <w:szCs w:val="22"/>
    </w:rPr>
  </w:style>
  <w:style w:type="paragraph" w:styleId="ListContinue">
    <w:name w:val="List Continue"/>
    <w:basedOn w:val="Normal"/>
    <w:uiPriority w:val="99"/>
    <w:unhideWhenUsed/>
    <w:rsid w:val="006F72CF"/>
    <w:pPr>
      <w:spacing w:after="120" w:line="276" w:lineRule="auto"/>
      <w:ind w:left="360"/>
      <w:contextualSpacing/>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6F72CF"/>
    <w:pPr>
      <w:spacing w:after="120" w:line="276" w:lineRule="auto"/>
      <w:ind w:left="720"/>
      <w:contextualSpacing/>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6F72CF"/>
    <w:pPr>
      <w:spacing w:after="120" w:line="276" w:lineRule="auto"/>
      <w:ind w:left="1080"/>
      <w:contextualSpacing/>
    </w:pPr>
    <w:rPr>
      <w:rFonts w:asciiTheme="minorHAnsi" w:eastAsiaTheme="minorEastAsia" w:hAnsiTheme="minorHAnsi" w:cstheme="minorBidi"/>
      <w:sz w:val="22"/>
      <w:szCs w:val="22"/>
    </w:rPr>
  </w:style>
  <w:style w:type="paragraph" w:styleId="MacroText">
    <w:name w:val="macro"/>
    <w:link w:val="MacroTextChar"/>
    <w:uiPriority w:val="99"/>
    <w:unhideWhenUsed/>
    <w:rsid w:val="006F72CF"/>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6F72CF"/>
    <w:rPr>
      <w:rFonts w:ascii="Courier" w:eastAsiaTheme="minorEastAsia" w:hAnsi="Courier" w:cstheme="minorBidi"/>
    </w:rPr>
  </w:style>
  <w:style w:type="paragraph" w:styleId="Quote">
    <w:name w:val="Quote"/>
    <w:basedOn w:val="Normal"/>
    <w:next w:val="Normal"/>
    <w:link w:val="QuoteChar"/>
    <w:uiPriority w:val="29"/>
    <w:qFormat/>
    <w:rsid w:val="006F72CF"/>
    <w:pPr>
      <w:spacing w:after="200" w:line="276" w:lineRule="auto"/>
    </w:pPr>
    <w:rPr>
      <w:rFonts w:asciiTheme="minorHAnsi" w:eastAsiaTheme="minorEastAsia" w:hAnsiTheme="minorHAnsi" w:cstheme="minorBidi"/>
      <w:i/>
      <w:iCs/>
      <w:color w:val="000000" w:themeColor="text1"/>
      <w:sz w:val="22"/>
      <w:szCs w:val="22"/>
    </w:rPr>
  </w:style>
  <w:style w:type="character" w:customStyle="1" w:styleId="QuoteChar">
    <w:name w:val="Quote Char"/>
    <w:basedOn w:val="DefaultParagraphFont"/>
    <w:link w:val="Quote"/>
    <w:uiPriority w:val="29"/>
    <w:rsid w:val="006F72CF"/>
    <w:rPr>
      <w:rFonts w:asciiTheme="minorHAnsi" w:eastAsiaTheme="minorEastAsia" w:hAnsiTheme="minorHAnsi" w:cstheme="minorBidi"/>
      <w:i/>
      <w:iCs/>
      <w:color w:val="000000" w:themeColor="text1"/>
      <w:sz w:val="22"/>
      <w:szCs w:val="22"/>
    </w:rPr>
  </w:style>
  <w:style w:type="character" w:customStyle="1" w:styleId="Heading4Char">
    <w:name w:val="Heading 4 Char"/>
    <w:basedOn w:val="DefaultParagraphFont"/>
    <w:link w:val="Heading4"/>
    <w:uiPriority w:val="9"/>
    <w:rsid w:val="006F72CF"/>
    <w:rPr>
      <w:rFonts w:ascii="VNI-Times" w:hAnsi="VNI-Times"/>
      <w:color w:val="000000"/>
      <w:sz w:val="32"/>
    </w:rPr>
  </w:style>
  <w:style w:type="paragraph" w:styleId="Caption">
    <w:name w:val="caption"/>
    <w:basedOn w:val="Normal"/>
    <w:next w:val="Normal"/>
    <w:uiPriority w:val="35"/>
    <w:semiHidden/>
    <w:unhideWhenUsed/>
    <w:qFormat/>
    <w:rsid w:val="006F72CF"/>
    <w:pPr>
      <w:spacing w:after="200"/>
    </w:pPr>
    <w:rPr>
      <w:rFonts w:asciiTheme="minorHAnsi" w:eastAsiaTheme="minorEastAsia" w:hAnsiTheme="minorHAnsi" w:cstheme="minorBidi"/>
      <w:b/>
      <w:bCs/>
      <w:color w:val="5B9BD5" w:themeColor="accent1"/>
      <w:sz w:val="18"/>
      <w:szCs w:val="18"/>
    </w:rPr>
  </w:style>
  <w:style w:type="character" w:styleId="Emphasis">
    <w:name w:val="Emphasis"/>
    <w:basedOn w:val="DefaultParagraphFont"/>
    <w:uiPriority w:val="20"/>
    <w:qFormat/>
    <w:rsid w:val="006F72CF"/>
    <w:rPr>
      <w:i/>
      <w:iCs/>
    </w:rPr>
  </w:style>
  <w:style w:type="paragraph" w:styleId="IntenseQuote">
    <w:name w:val="Intense Quote"/>
    <w:basedOn w:val="Normal"/>
    <w:next w:val="Normal"/>
    <w:link w:val="IntenseQuoteChar"/>
    <w:uiPriority w:val="30"/>
    <w:qFormat/>
    <w:rsid w:val="006F72CF"/>
    <w:pPr>
      <w:pBdr>
        <w:bottom w:val="single" w:sz="4" w:space="4" w:color="5B9BD5" w:themeColor="accent1"/>
      </w:pBdr>
      <w:spacing w:before="200" w:after="280" w:line="276" w:lineRule="auto"/>
      <w:ind w:left="936" w:right="936"/>
    </w:pPr>
    <w:rPr>
      <w:rFonts w:asciiTheme="minorHAnsi" w:eastAsiaTheme="minorEastAsia" w:hAnsiTheme="minorHAnsi" w:cstheme="minorBidi"/>
      <w:b/>
      <w:bCs/>
      <w:i/>
      <w:iCs/>
      <w:color w:val="5B9BD5" w:themeColor="accent1"/>
      <w:sz w:val="22"/>
      <w:szCs w:val="22"/>
    </w:rPr>
  </w:style>
  <w:style w:type="character" w:customStyle="1" w:styleId="IntenseQuoteChar">
    <w:name w:val="Intense Quote Char"/>
    <w:basedOn w:val="DefaultParagraphFont"/>
    <w:link w:val="IntenseQuote"/>
    <w:uiPriority w:val="30"/>
    <w:rsid w:val="006F72CF"/>
    <w:rPr>
      <w:rFonts w:asciiTheme="minorHAnsi" w:eastAsiaTheme="minorEastAsia" w:hAnsiTheme="minorHAnsi" w:cstheme="minorBidi"/>
      <w:b/>
      <w:bCs/>
      <w:i/>
      <w:iCs/>
      <w:color w:val="5B9BD5" w:themeColor="accent1"/>
      <w:sz w:val="22"/>
      <w:szCs w:val="22"/>
    </w:rPr>
  </w:style>
  <w:style w:type="character" w:styleId="SubtleEmphasis">
    <w:name w:val="Subtle Emphasis"/>
    <w:basedOn w:val="DefaultParagraphFont"/>
    <w:uiPriority w:val="19"/>
    <w:qFormat/>
    <w:rsid w:val="006F72CF"/>
    <w:rPr>
      <w:i/>
      <w:iCs/>
      <w:color w:val="808080" w:themeColor="text1" w:themeTint="7F"/>
    </w:rPr>
  </w:style>
  <w:style w:type="character" w:styleId="IntenseEmphasis">
    <w:name w:val="Intense Emphasis"/>
    <w:basedOn w:val="DefaultParagraphFont"/>
    <w:uiPriority w:val="21"/>
    <w:qFormat/>
    <w:rsid w:val="006F72CF"/>
    <w:rPr>
      <w:b/>
      <w:bCs/>
      <w:i/>
      <w:iCs/>
      <w:color w:val="5B9BD5" w:themeColor="accent1"/>
    </w:rPr>
  </w:style>
  <w:style w:type="character" w:styleId="SubtleReference">
    <w:name w:val="Subtle Reference"/>
    <w:basedOn w:val="DefaultParagraphFont"/>
    <w:uiPriority w:val="31"/>
    <w:qFormat/>
    <w:rsid w:val="006F72CF"/>
    <w:rPr>
      <w:smallCaps/>
      <w:color w:val="ED7D31" w:themeColor="accent2"/>
      <w:u w:val="single"/>
    </w:rPr>
  </w:style>
  <w:style w:type="character" w:styleId="IntenseReference">
    <w:name w:val="Intense Reference"/>
    <w:basedOn w:val="DefaultParagraphFont"/>
    <w:uiPriority w:val="32"/>
    <w:qFormat/>
    <w:rsid w:val="006F72CF"/>
    <w:rPr>
      <w:b/>
      <w:bCs/>
      <w:smallCaps/>
      <w:color w:val="ED7D31" w:themeColor="accent2"/>
      <w:spacing w:val="5"/>
      <w:u w:val="single"/>
    </w:rPr>
  </w:style>
  <w:style w:type="character" w:styleId="BookTitle">
    <w:name w:val="Book Title"/>
    <w:basedOn w:val="DefaultParagraphFont"/>
    <w:uiPriority w:val="33"/>
    <w:qFormat/>
    <w:rsid w:val="006F72CF"/>
    <w:rPr>
      <w:b/>
      <w:bCs/>
      <w:smallCaps/>
      <w:spacing w:val="5"/>
    </w:rPr>
  </w:style>
  <w:style w:type="paragraph" w:styleId="TOCHeading">
    <w:name w:val="TOC Heading"/>
    <w:basedOn w:val="Heading1"/>
    <w:next w:val="Normal"/>
    <w:uiPriority w:val="39"/>
    <w:semiHidden/>
    <w:unhideWhenUsed/>
    <w:qFormat/>
    <w:rsid w:val="006F72CF"/>
    <w:pPr>
      <w:keepLines/>
      <w:spacing w:before="480" w:after="0" w:line="276" w:lineRule="auto"/>
      <w:outlineLvl w:val="9"/>
    </w:pPr>
    <w:rPr>
      <w:rFonts w:asciiTheme="majorHAnsi" w:eastAsiaTheme="majorEastAsia" w:hAnsiTheme="majorHAnsi" w:cstheme="majorBidi"/>
      <w:color w:val="2E74B5" w:themeColor="accent1" w:themeShade="BF"/>
      <w:kern w:val="0"/>
      <w:sz w:val="28"/>
      <w:szCs w:val="28"/>
    </w:rPr>
  </w:style>
  <w:style w:type="table" w:styleId="TableGrid">
    <w:name w:val="Table Grid"/>
    <w:basedOn w:val="TableNormal"/>
    <w:uiPriority w:val="59"/>
    <w:rsid w:val="006F72C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F72CF"/>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F72CF"/>
    <w:rPr>
      <w:rFonts w:asciiTheme="minorHAnsi" w:eastAsiaTheme="minorEastAsia" w:hAnsiTheme="minorHAnsi" w:cstheme="minorBidi"/>
      <w:color w:val="2E74B5" w:themeColor="accent1" w:themeShade="BF"/>
      <w:sz w:val="22"/>
      <w:szCs w:val="22"/>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6F72CF"/>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F72CF"/>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F72CF"/>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F72CF"/>
    <w:rPr>
      <w:rFonts w:asciiTheme="minorHAnsi" w:eastAsiaTheme="minorEastAsia" w:hAnsiTheme="minorHAnsi" w:cstheme="minorBidi"/>
      <w:color w:val="2F5496" w:themeColor="accent5" w:themeShade="BF"/>
      <w:sz w:val="22"/>
      <w:szCs w:val="22"/>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6F72CF"/>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F72C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F72CF"/>
    <w:rPr>
      <w:rFonts w:asciiTheme="minorHAnsi" w:eastAsiaTheme="minorEastAsia" w:hAnsiTheme="minorHAnsi" w:cstheme="minorBidi"/>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6F72CF"/>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F72CF"/>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F72CF"/>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F72CF"/>
    <w:rPr>
      <w:rFonts w:asciiTheme="minorHAnsi" w:eastAsiaTheme="minorEastAsia" w:hAnsiTheme="minorHAnsi" w:cstheme="minorBidi"/>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6F72CF"/>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F72C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F72CF"/>
    <w:rPr>
      <w:rFonts w:asciiTheme="minorHAnsi" w:eastAsiaTheme="minorEastAsia" w:hAnsiTheme="minorHAnsi" w:cstheme="minorBidi"/>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6F72CF"/>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F72CF"/>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F72CF"/>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F72CF"/>
    <w:rPr>
      <w:rFonts w:asciiTheme="minorHAnsi" w:eastAsiaTheme="minorEastAsia" w:hAnsiTheme="minorHAnsi" w:cstheme="minorBidi"/>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6F72CF"/>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F72CF"/>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F72CF"/>
    <w:rPr>
      <w:rFonts w:asciiTheme="minorHAnsi" w:eastAsiaTheme="minorEastAsia" w:hAnsiTheme="minorHAnsi" w:cstheme="minorBidi"/>
      <w:sz w:val="22"/>
      <w:szCs w:val="22"/>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F72CF"/>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F72CF"/>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F72CF"/>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F72CF"/>
    <w:rPr>
      <w:rFonts w:asciiTheme="minorHAnsi" w:eastAsiaTheme="minorEastAsia" w:hAnsiTheme="minorHAnsi" w:cstheme="minorBidi"/>
      <w:sz w:val="22"/>
      <w:szCs w:val="22"/>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F72CF"/>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F72C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F72C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F72C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F72C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F72C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F72C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F72C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F72CF"/>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F72CF"/>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6F72CF"/>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F72CF"/>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F72CF"/>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F72CF"/>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6F72CF"/>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F72CF"/>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F72CF"/>
    <w:rPr>
      <w:rFonts w:asciiTheme="minorHAnsi" w:eastAsiaTheme="minorEastAsia" w:hAnsiTheme="minorHAnsi" w:cstheme="minorBidi"/>
      <w:sz w:val="22"/>
      <w:szCs w:val="22"/>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6F72CF"/>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F72CF"/>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F72CF"/>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F72CF"/>
    <w:rPr>
      <w:rFonts w:asciiTheme="minorHAnsi" w:eastAsiaTheme="minorEastAsia" w:hAnsiTheme="minorHAnsi" w:cstheme="minorBidi"/>
      <w:sz w:val="22"/>
      <w:szCs w:val="22"/>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6F72CF"/>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F72CF"/>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F72CF"/>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6F72CF"/>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F72CF"/>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F72CF"/>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F72CF"/>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6F72CF"/>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F72CF"/>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F72CF"/>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6F72CF"/>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F72CF"/>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F72CF"/>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F72CF"/>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6F72CF"/>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F72CF"/>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F72CF"/>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F72CF"/>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F72CF"/>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F72CF"/>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F72CF"/>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F72CF"/>
    <w:rPr>
      <w:rFonts w:asciiTheme="minorHAnsi" w:eastAsiaTheme="minorEastAsia" w:hAnsiTheme="minorHAnsi" w:cstheme="minorBidi"/>
      <w:color w:val="000000" w:themeColor="text1"/>
      <w:sz w:val="22"/>
      <w:szCs w:val="22"/>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F72CF"/>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F72CF"/>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6F72CF"/>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F72CF"/>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F72CF"/>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F72CF"/>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6F72CF"/>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F72CF"/>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F72CF"/>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6F72CF"/>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F72CF"/>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F72CF"/>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F72CF"/>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6F72CF"/>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harCharCharChar0">
    <w:name w:val="Char Char Char Char"/>
    <w:basedOn w:val="Normal"/>
    <w:semiHidden/>
    <w:rsid w:val="000C2C2B"/>
    <w:pPr>
      <w:spacing w:after="160" w:line="240" w:lineRule="exact"/>
    </w:pPr>
    <w:rPr>
      <w:rFonts w:ascii="Arial" w:hAnsi="Arial"/>
      <w:noProof w:val="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18991">
      <w:bodyDiv w:val="1"/>
      <w:marLeft w:val="0"/>
      <w:marRight w:val="0"/>
      <w:marTop w:val="0"/>
      <w:marBottom w:val="0"/>
      <w:divBdr>
        <w:top w:val="none" w:sz="0" w:space="0" w:color="auto"/>
        <w:left w:val="none" w:sz="0" w:space="0" w:color="auto"/>
        <w:bottom w:val="none" w:sz="0" w:space="0" w:color="auto"/>
        <w:right w:val="none" w:sz="0" w:space="0" w:color="auto"/>
      </w:divBdr>
    </w:div>
    <w:div w:id="178543118">
      <w:bodyDiv w:val="1"/>
      <w:marLeft w:val="0"/>
      <w:marRight w:val="0"/>
      <w:marTop w:val="0"/>
      <w:marBottom w:val="0"/>
      <w:divBdr>
        <w:top w:val="none" w:sz="0" w:space="0" w:color="auto"/>
        <w:left w:val="none" w:sz="0" w:space="0" w:color="auto"/>
        <w:bottom w:val="none" w:sz="0" w:space="0" w:color="auto"/>
        <w:right w:val="none" w:sz="0" w:space="0" w:color="auto"/>
      </w:divBdr>
    </w:div>
    <w:div w:id="282619842">
      <w:bodyDiv w:val="1"/>
      <w:marLeft w:val="0"/>
      <w:marRight w:val="0"/>
      <w:marTop w:val="0"/>
      <w:marBottom w:val="0"/>
      <w:divBdr>
        <w:top w:val="none" w:sz="0" w:space="0" w:color="auto"/>
        <w:left w:val="none" w:sz="0" w:space="0" w:color="auto"/>
        <w:bottom w:val="none" w:sz="0" w:space="0" w:color="auto"/>
        <w:right w:val="none" w:sz="0" w:space="0" w:color="auto"/>
      </w:divBdr>
    </w:div>
    <w:div w:id="514152152">
      <w:bodyDiv w:val="1"/>
      <w:marLeft w:val="0"/>
      <w:marRight w:val="0"/>
      <w:marTop w:val="0"/>
      <w:marBottom w:val="0"/>
      <w:divBdr>
        <w:top w:val="none" w:sz="0" w:space="0" w:color="auto"/>
        <w:left w:val="none" w:sz="0" w:space="0" w:color="auto"/>
        <w:bottom w:val="none" w:sz="0" w:space="0" w:color="auto"/>
        <w:right w:val="none" w:sz="0" w:space="0" w:color="auto"/>
      </w:divBdr>
    </w:div>
    <w:div w:id="556860071">
      <w:bodyDiv w:val="1"/>
      <w:marLeft w:val="0"/>
      <w:marRight w:val="0"/>
      <w:marTop w:val="0"/>
      <w:marBottom w:val="0"/>
      <w:divBdr>
        <w:top w:val="none" w:sz="0" w:space="0" w:color="auto"/>
        <w:left w:val="none" w:sz="0" w:space="0" w:color="auto"/>
        <w:bottom w:val="none" w:sz="0" w:space="0" w:color="auto"/>
        <w:right w:val="none" w:sz="0" w:space="0" w:color="auto"/>
      </w:divBdr>
    </w:div>
    <w:div w:id="613488355">
      <w:bodyDiv w:val="1"/>
      <w:marLeft w:val="0"/>
      <w:marRight w:val="0"/>
      <w:marTop w:val="0"/>
      <w:marBottom w:val="0"/>
      <w:divBdr>
        <w:top w:val="none" w:sz="0" w:space="0" w:color="auto"/>
        <w:left w:val="none" w:sz="0" w:space="0" w:color="auto"/>
        <w:bottom w:val="none" w:sz="0" w:space="0" w:color="auto"/>
        <w:right w:val="none" w:sz="0" w:space="0" w:color="auto"/>
      </w:divBdr>
    </w:div>
    <w:div w:id="705179937">
      <w:bodyDiv w:val="1"/>
      <w:marLeft w:val="0"/>
      <w:marRight w:val="0"/>
      <w:marTop w:val="0"/>
      <w:marBottom w:val="0"/>
      <w:divBdr>
        <w:top w:val="none" w:sz="0" w:space="0" w:color="auto"/>
        <w:left w:val="none" w:sz="0" w:space="0" w:color="auto"/>
        <w:bottom w:val="none" w:sz="0" w:space="0" w:color="auto"/>
        <w:right w:val="none" w:sz="0" w:space="0" w:color="auto"/>
      </w:divBdr>
    </w:div>
    <w:div w:id="980960578">
      <w:bodyDiv w:val="1"/>
      <w:marLeft w:val="0"/>
      <w:marRight w:val="0"/>
      <w:marTop w:val="0"/>
      <w:marBottom w:val="0"/>
      <w:divBdr>
        <w:top w:val="none" w:sz="0" w:space="0" w:color="auto"/>
        <w:left w:val="none" w:sz="0" w:space="0" w:color="auto"/>
        <w:bottom w:val="none" w:sz="0" w:space="0" w:color="auto"/>
        <w:right w:val="none" w:sz="0" w:space="0" w:color="auto"/>
      </w:divBdr>
    </w:div>
    <w:div w:id="1163736762">
      <w:bodyDiv w:val="1"/>
      <w:marLeft w:val="0"/>
      <w:marRight w:val="0"/>
      <w:marTop w:val="0"/>
      <w:marBottom w:val="0"/>
      <w:divBdr>
        <w:top w:val="none" w:sz="0" w:space="0" w:color="auto"/>
        <w:left w:val="none" w:sz="0" w:space="0" w:color="auto"/>
        <w:bottom w:val="none" w:sz="0" w:space="0" w:color="auto"/>
        <w:right w:val="none" w:sz="0" w:space="0" w:color="auto"/>
      </w:divBdr>
    </w:div>
    <w:div w:id="1187791347">
      <w:bodyDiv w:val="1"/>
      <w:marLeft w:val="0"/>
      <w:marRight w:val="0"/>
      <w:marTop w:val="0"/>
      <w:marBottom w:val="0"/>
      <w:divBdr>
        <w:top w:val="none" w:sz="0" w:space="0" w:color="auto"/>
        <w:left w:val="none" w:sz="0" w:space="0" w:color="auto"/>
        <w:bottom w:val="none" w:sz="0" w:space="0" w:color="auto"/>
        <w:right w:val="none" w:sz="0" w:space="0" w:color="auto"/>
      </w:divBdr>
    </w:div>
    <w:div w:id="1594631555">
      <w:bodyDiv w:val="1"/>
      <w:marLeft w:val="0"/>
      <w:marRight w:val="0"/>
      <w:marTop w:val="0"/>
      <w:marBottom w:val="0"/>
      <w:divBdr>
        <w:top w:val="none" w:sz="0" w:space="0" w:color="auto"/>
        <w:left w:val="none" w:sz="0" w:space="0" w:color="auto"/>
        <w:bottom w:val="none" w:sz="0" w:space="0" w:color="auto"/>
        <w:right w:val="none" w:sz="0" w:space="0" w:color="auto"/>
      </w:divBdr>
    </w:div>
    <w:div w:id="1833331711">
      <w:bodyDiv w:val="1"/>
      <w:marLeft w:val="0"/>
      <w:marRight w:val="0"/>
      <w:marTop w:val="0"/>
      <w:marBottom w:val="0"/>
      <w:divBdr>
        <w:top w:val="none" w:sz="0" w:space="0" w:color="auto"/>
        <w:left w:val="none" w:sz="0" w:space="0" w:color="auto"/>
        <w:bottom w:val="none" w:sz="0" w:space="0" w:color="auto"/>
        <w:right w:val="none" w:sz="0" w:space="0" w:color="auto"/>
      </w:divBdr>
    </w:div>
    <w:div w:id="1850292374">
      <w:bodyDiv w:val="1"/>
      <w:marLeft w:val="0"/>
      <w:marRight w:val="0"/>
      <w:marTop w:val="0"/>
      <w:marBottom w:val="0"/>
      <w:divBdr>
        <w:top w:val="none" w:sz="0" w:space="0" w:color="auto"/>
        <w:left w:val="none" w:sz="0" w:space="0" w:color="auto"/>
        <w:bottom w:val="none" w:sz="0" w:space="0" w:color="auto"/>
        <w:right w:val="none" w:sz="0" w:space="0" w:color="auto"/>
      </w:divBdr>
    </w:div>
    <w:div w:id="2053188079">
      <w:bodyDiv w:val="1"/>
      <w:marLeft w:val="0"/>
      <w:marRight w:val="0"/>
      <w:marTop w:val="0"/>
      <w:marBottom w:val="0"/>
      <w:divBdr>
        <w:top w:val="none" w:sz="0" w:space="0" w:color="auto"/>
        <w:left w:val="none" w:sz="0" w:space="0" w:color="auto"/>
        <w:bottom w:val="none" w:sz="0" w:space="0" w:color="auto"/>
        <w:right w:val="none" w:sz="0" w:space="0" w:color="auto"/>
      </w:divBdr>
    </w:div>
    <w:div w:id="208614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chinh-nha-nuoc/Luat-ngan-sach-nha-nuoc-2025-so-89-2025-QH15-650061.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4675C-2F1B-4D83-8F84-62CD51306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8</Pages>
  <Words>2342</Words>
  <Characters>13356</Characters>
  <Application>Microsoft Office Word</Application>
  <DocSecurity>0</DocSecurity>
  <Lines>111</Lines>
  <Paragraphs>31</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UỶ BAN NHÂN DÂN</vt:lpstr>
      <vt:lpstr>UỶ BAN NHÂN DÂN</vt:lpstr>
    </vt:vector>
  </TitlesOfParts>
  <Company>Cong ty TNHH CNTT H3T</Company>
  <LinksUpToDate>false</LinksUpToDate>
  <CharactersWithSpaces>15667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creator>H3T</dc:creator>
  <cp:lastModifiedBy>Admin</cp:lastModifiedBy>
  <cp:revision>75</cp:revision>
  <cp:lastPrinted>2026-05-05T01:57:00Z</cp:lastPrinted>
  <dcterms:created xsi:type="dcterms:W3CDTF">2026-05-05T06:29:00Z</dcterms:created>
  <dcterms:modified xsi:type="dcterms:W3CDTF">2026-08-14T02:07:00Z</dcterms:modified>
</cp:coreProperties>
</file>